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B376E1" w14:textId="40AE4F3B" w:rsidR="001A1965" w:rsidRPr="005D6313" w:rsidRDefault="00E30819" w:rsidP="00E30819">
      <w:pPr>
        <w:pStyle w:val="af1"/>
      </w:pPr>
      <w:r w:rsidRPr="005D6313">
        <w:t>Жизнь и деятельность академика А.Н. Щукина</w:t>
      </w:r>
    </w:p>
    <w:p w14:paraId="17E49C03" w14:textId="6AA39457" w:rsidR="001A1965" w:rsidRPr="005D6313" w:rsidRDefault="001A1965" w:rsidP="00E30819">
      <w:pPr>
        <w:pStyle w:val="ab"/>
      </w:pPr>
      <w:r w:rsidRPr="005D6313">
        <w:t>А. Д. Аршин</w:t>
      </w:r>
    </w:p>
    <w:p w14:paraId="3841E5BF" w14:textId="409D2206" w:rsidR="001A1965" w:rsidRPr="005D6313" w:rsidRDefault="001A1965" w:rsidP="00E30819">
      <w:pPr>
        <w:pStyle w:val="ac"/>
      </w:pPr>
      <w:r w:rsidRPr="005D6313">
        <w:t>Санкт-Петербургский государственный электротехнический университет</w:t>
      </w:r>
      <w:r w:rsidRPr="005D6313">
        <w:br/>
        <w:t>«ЛЭТИ» им. В.И. Ульянова (Ленина)</w:t>
      </w:r>
    </w:p>
    <w:p w14:paraId="672F2495" w14:textId="310B3BA6" w:rsidR="00C5060B" w:rsidRPr="005D6313" w:rsidRDefault="00C5060B" w:rsidP="00E30819">
      <w:pPr>
        <w:pStyle w:val="af0"/>
      </w:pPr>
      <w:r w:rsidRPr="005D6313">
        <w:t>Sa957635@gmail.com</w:t>
      </w:r>
    </w:p>
    <w:p w14:paraId="6FA645B0" w14:textId="77777777" w:rsidR="00E30819" w:rsidRDefault="00E30819" w:rsidP="00E30819">
      <w:pPr>
        <w:pStyle w:val="ad"/>
        <w:rPr>
          <w:bCs/>
          <w:i/>
        </w:rPr>
        <w:sectPr w:rsidR="00E30819" w:rsidSect="006915B6">
          <w:footerReference w:type="default" r:id="rId8"/>
          <w:type w:val="continuous"/>
          <w:pgSz w:w="11906" w:h="16838" w:code="9"/>
          <w:pgMar w:top="907" w:right="907" w:bottom="1440" w:left="907" w:header="709" w:footer="709" w:gutter="0"/>
          <w:pgNumType w:start="427"/>
          <w:cols w:space="708"/>
          <w:docGrid w:linePitch="360"/>
        </w:sectPr>
      </w:pPr>
    </w:p>
    <w:p w14:paraId="5317B53D" w14:textId="1BD72546" w:rsidR="001A1965" w:rsidRPr="005D6313" w:rsidRDefault="001A1965" w:rsidP="00925A89">
      <w:pPr>
        <w:pStyle w:val="ad"/>
        <w:spacing w:line="233" w:lineRule="auto"/>
        <w:rPr>
          <w:sz w:val="20"/>
        </w:rPr>
      </w:pPr>
      <w:r w:rsidRPr="00E30819">
        <w:rPr>
          <w:bCs/>
          <w:i/>
        </w:rPr>
        <w:lastRenderedPageBreak/>
        <w:t>Аннотация</w:t>
      </w:r>
      <w:r w:rsidRPr="005D6313">
        <w:rPr>
          <w:bCs/>
        </w:rPr>
        <w:t>.</w:t>
      </w:r>
      <w:r w:rsidR="00E30819">
        <w:t xml:space="preserve"> </w:t>
      </w:r>
      <w:r w:rsidRPr="005D6313">
        <w:rPr>
          <w:i/>
          <w:iCs/>
        </w:rPr>
        <w:t>Проблема исследования.</w:t>
      </w:r>
      <w:r w:rsidR="00E30819" w:rsidRPr="005D6313">
        <w:t xml:space="preserve"> </w:t>
      </w:r>
      <w:r w:rsidRPr="005D6313">
        <w:t>Деятельность многих выдающихся ученых, внесших фундаментальный вклад в обороноспособность страны, долгое время оставалась закрытой, что обуславливает актуальность историко-научных исследований.</w:t>
      </w:r>
      <w:r w:rsidR="00E30819">
        <w:t xml:space="preserve"> </w:t>
      </w:r>
      <w:r w:rsidRPr="005D6313">
        <w:rPr>
          <w:i/>
          <w:iCs/>
        </w:rPr>
        <w:t>Цель работы.</w:t>
      </w:r>
      <w:r w:rsidR="00E30819">
        <w:t xml:space="preserve"> </w:t>
      </w:r>
      <w:r w:rsidRPr="005D6313">
        <w:t>Осветить ключевые этапы жизни, научной и организаторской деятельности академика А.Н. Щукина в связи со 125-летием со дня его рождения.</w:t>
      </w:r>
      <w:r w:rsidR="00E30819">
        <w:t xml:space="preserve"> </w:t>
      </w:r>
      <w:r w:rsidRPr="005D6313">
        <w:rPr>
          <w:i/>
          <w:iCs/>
        </w:rPr>
        <w:t>Методы.</w:t>
      </w:r>
      <w:r w:rsidR="00E30819">
        <w:t xml:space="preserve"> </w:t>
      </w:r>
      <w:r w:rsidRPr="005D6313">
        <w:t>В работе использован историко-биографический метод, проведен анализ архивных материалов (автобиог</w:t>
      </w:r>
      <w:r w:rsidR="00E30819">
        <w:t xml:space="preserve">рафия) и опубликованных трудов. </w:t>
      </w:r>
      <w:r w:rsidRPr="005D6313">
        <w:rPr>
          <w:i/>
          <w:iCs/>
        </w:rPr>
        <w:t>Результаты.</w:t>
      </w:r>
      <w:r w:rsidR="00E30819">
        <w:t xml:space="preserve"> </w:t>
      </w:r>
      <w:r w:rsidRPr="005D6313">
        <w:t>Прослежена эволюция ученого от студента и радиолюбителя до генерал-лейтенанта и дважды Героя Социалистического Труда. Выявлена пре</w:t>
      </w:r>
      <w:r w:rsidR="00925A89">
        <w:t>емственность научных школ (И.Г. </w:t>
      </w:r>
      <w:proofErr w:type="spellStart"/>
      <w:r w:rsidRPr="005D6313">
        <w:t>Фрейман</w:t>
      </w:r>
      <w:proofErr w:type="spellEnd"/>
      <w:r w:rsidRPr="005D6313">
        <w:t xml:space="preserve">, Д.А. </w:t>
      </w:r>
      <w:proofErr w:type="spellStart"/>
      <w:r w:rsidRPr="005D6313">
        <w:t>Рожанский</w:t>
      </w:r>
      <w:proofErr w:type="spellEnd"/>
      <w:r w:rsidRPr="005D6313">
        <w:t>) и роль А.Н. Щукина в ключевых проектах XX века: создание системы «Блокада-1», развитие теории распространения радиоволн, организация работ по радиолокации, руководство научно-технической частью проектов «Берку</w:t>
      </w:r>
      <w:r w:rsidR="00925A89">
        <w:t xml:space="preserve">т» (С-25) и создание основ </w:t>
      </w:r>
      <w:proofErr w:type="gramStart"/>
      <w:r w:rsidR="00925A89">
        <w:t>ПРО</w:t>
      </w:r>
      <w:proofErr w:type="gramEnd"/>
      <w:r w:rsidR="00925A89">
        <w:t xml:space="preserve">. </w:t>
      </w:r>
      <w:r w:rsidRPr="005D6313">
        <w:rPr>
          <w:i/>
          <w:iCs/>
          <w:sz w:val="20"/>
        </w:rPr>
        <w:t>Выводы.</w:t>
      </w:r>
      <w:r w:rsidR="00925A89">
        <w:rPr>
          <w:sz w:val="20"/>
        </w:rPr>
        <w:t xml:space="preserve"> </w:t>
      </w:r>
      <w:r w:rsidRPr="005D6313">
        <w:rPr>
          <w:sz w:val="20"/>
        </w:rPr>
        <w:t>Показано, что А.Н. Щукин является не просто видным ученым, а системообразующей фигурой в становлении отечественной радиоэлектронной промышленности и военной радиотехники.</w:t>
      </w:r>
    </w:p>
    <w:p w14:paraId="1D932E31" w14:textId="5B6ADD70" w:rsidR="000B6DE9" w:rsidRDefault="001A1965" w:rsidP="00925A89">
      <w:pPr>
        <w:pStyle w:val="af"/>
        <w:spacing w:after="160" w:line="233" w:lineRule="auto"/>
      </w:pPr>
      <w:r w:rsidRPr="005D6313">
        <w:rPr>
          <w:bCs/>
        </w:rPr>
        <w:t>Ключевые слова:</w:t>
      </w:r>
      <w:r w:rsidR="00925A89">
        <w:t xml:space="preserve"> </w:t>
      </w:r>
      <w:proofErr w:type="gramStart"/>
      <w:r w:rsidR="00925A89">
        <w:t xml:space="preserve">А.Н. Щукин; И.Г. </w:t>
      </w:r>
      <w:proofErr w:type="spellStart"/>
      <w:r w:rsidR="00925A89">
        <w:t>Фрейман</w:t>
      </w:r>
      <w:proofErr w:type="spellEnd"/>
      <w:r w:rsidR="00925A89">
        <w:t>; Д.А. </w:t>
      </w:r>
      <w:proofErr w:type="spellStart"/>
      <w:r w:rsidRPr="005D6313">
        <w:t>Рожанский</w:t>
      </w:r>
      <w:proofErr w:type="spellEnd"/>
      <w:r w:rsidRPr="005D6313">
        <w:t xml:space="preserve">; А.А. Расплетин; радиотехника; радиолокация; распространение радиоволн; короткие радиоволны; радиолюбительство; Центральная радиолаборатория (ЦРЛ); ЛЭТИ им. В.И. Ульянова (Ленина); Военно-Морская академия; Совет по радиолокации; </w:t>
      </w:r>
      <w:r w:rsidR="00925A89">
        <w:t>проект «Беркут»; С-25; ПВО; ПРО</w:t>
      </w:r>
      <w:proofErr w:type="gramEnd"/>
    </w:p>
    <w:p w14:paraId="21C10C06" w14:textId="0CCC56E5" w:rsidR="001A1965" w:rsidRPr="005D6313" w:rsidRDefault="001A1965" w:rsidP="00925A89">
      <w:pPr>
        <w:pStyle w:val="1"/>
      </w:pPr>
      <w:r w:rsidRPr="005D6313">
        <w:t>Введение</w:t>
      </w:r>
    </w:p>
    <w:p w14:paraId="19B1376E" w14:textId="4FA8C971" w:rsidR="001A1965" w:rsidRPr="005D6313" w:rsidRDefault="001A1965" w:rsidP="00925A89">
      <w:pPr>
        <w:pStyle w:val="a3"/>
        <w:spacing w:line="223" w:lineRule="auto"/>
      </w:pPr>
      <w:r w:rsidRPr="005D6313">
        <w:t xml:space="preserve">Среди преподавателей и выпускников Ленинградского электротехнического института (ЛЭТИ) им. В.И. Ульянова (Ленина) немало </w:t>
      </w:r>
      <w:r w:rsidRPr="00925A89">
        <w:t>учёных</w:t>
      </w:r>
      <w:r w:rsidRPr="005D6313">
        <w:t xml:space="preserve">, имена которых золотыми буквами вписаны в историю отечественной науки. </w:t>
      </w:r>
      <w:r w:rsidR="007815EE">
        <w:t>С</w:t>
      </w:r>
      <w:r w:rsidRPr="005D6313">
        <w:t xml:space="preserve">реди этой плеяды есть и такие, о достижениях которых, нередко имевших фундаментальное значение не только для науки, но и для обороноспособности страны, по разным причинам известно мало. Среди них </w:t>
      </w:r>
      <w:r w:rsidR="00925A89">
        <w:t>–</w:t>
      </w:r>
      <w:r w:rsidRPr="005D6313">
        <w:t xml:space="preserve"> наш выпускник 1927 года Александр Николаевич Щукин, 125-летие со дня </w:t>
      </w:r>
      <w:r w:rsidR="005C3362" w:rsidRPr="005D6313">
        <w:t>рождения,</w:t>
      </w:r>
      <w:r w:rsidRPr="005D6313">
        <w:t xml:space="preserve"> которо</w:t>
      </w:r>
      <w:r w:rsidR="00C5060B" w:rsidRPr="005D6313">
        <w:t>е</w:t>
      </w:r>
      <w:r w:rsidRPr="005D6313">
        <w:t xml:space="preserve"> отмеча</w:t>
      </w:r>
      <w:r w:rsidR="00C5060B" w:rsidRPr="005D6313">
        <w:t>лось</w:t>
      </w:r>
      <w:r w:rsidRPr="005D6313">
        <w:t xml:space="preserve"> 9 июля 2025 года [1].</w:t>
      </w:r>
    </w:p>
    <w:p w14:paraId="7C8BE3EE" w14:textId="622DB5C7" w:rsidR="00C5060B" w:rsidRPr="005D6313" w:rsidRDefault="00C5060B" w:rsidP="00925A89">
      <w:pPr>
        <w:pStyle w:val="1"/>
      </w:pPr>
      <w:r w:rsidRPr="005D6313">
        <w:t>Становление ученого: от радиолюбителя до инженера-исследователя</w:t>
      </w:r>
    </w:p>
    <w:p w14:paraId="1DB41753" w14:textId="62B9B179" w:rsidR="00C5060B" w:rsidRPr="005D6313" w:rsidRDefault="00C5060B" w:rsidP="00925A89">
      <w:pPr>
        <w:pStyle w:val="a3"/>
        <w:spacing w:line="223" w:lineRule="auto"/>
      </w:pPr>
      <w:r w:rsidRPr="005D6313">
        <w:t>А.Н. Щукин родился в 1900 году в Санкт-Петербурге. В 1919 году заболел сыпным тифом и умер</w:t>
      </w:r>
      <w:r w:rsidR="007815EE">
        <w:t xml:space="preserve"> его отец</w:t>
      </w:r>
      <w:r w:rsidRPr="005D6313">
        <w:t>. Мать учёного, Вера Николаевна, окончила педагогические курсы и занималась воспитанием и домашним образованием детей [1].</w:t>
      </w:r>
    </w:p>
    <w:p w14:paraId="20EF9A5B" w14:textId="56ED5D93" w:rsidR="00C5060B" w:rsidRPr="005D6313" w:rsidRDefault="00C5060B" w:rsidP="00925A89">
      <w:pPr>
        <w:pStyle w:val="a3"/>
        <w:spacing w:line="223" w:lineRule="auto"/>
      </w:pPr>
      <w:r w:rsidRPr="005D6313">
        <w:t xml:space="preserve">Окончив в 1917 году Введенскую гимназию, Александр Щукин сразу перебрался в Среднюю Азию. Обосновался он в </w:t>
      </w:r>
      <w:proofErr w:type="spellStart"/>
      <w:r w:rsidRPr="005D6313">
        <w:t>Пишпеке</w:t>
      </w:r>
      <w:proofErr w:type="spellEnd"/>
      <w:r w:rsidRPr="005D6313">
        <w:t xml:space="preserve"> (в советское время </w:t>
      </w:r>
      <w:r w:rsidR="00925A89">
        <w:t>–</w:t>
      </w:r>
      <w:r w:rsidRPr="005D6313">
        <w:t xml:space="preserve"> г</w:t>
      </w:r>
      <w:r w:rsidR="007815EE">
        <w:t>.</w:t>
      </w:r>
      <w:r w:rsidR="00925A89">
        <w:t> </w:t>
      </w:r>
      <w:r w:rsidRPr="005D6313">
        <w:t>Фрунзе) и стал работать техником на Семиреченской железной дороге.</w:t>
      </w:r>
    </w:p>
    <w:p w14:paraId="23014850" w14:textId="668D6039" w:rsidR="00C5060B" w:rsidRPr="005D6313" w:rsidRDefault="00C5060B" w:rsidP="00925A89">
      <w:pPr>
        <w:pStyle w:val="a3"/>
      </w:pPr>
      <w:r w:rsidRPr="005D6313">
        <w:lastRenderedPageBreak/>
        <w:t xml:space="preserve">С 1919 года А.Н. Щукин </w:t>
      </w:r>
      <w:r w:rsidR="00925A89">
        <w:t>–</w:t>
      </w:r>
      <w:r w:rsidRPr="005D6313">
        <w:t xml:space="preserve"> в Красной армии на Туркестанском фронте. Сначала служил в комендантской команде штаба, а затем он стал радистом роты связи. С октября 1920 года красноармеец Щукин служил лаборантом-приёмщиком радиомастерской Туркестанского фро</w:t>
      </w:r>
      <w:r w:rsidR="00925A89">
        <w:t>нта. После демобилизации в 1921 </w:t>
      </w:r>
      <w:r w:rsidRPr="005D6313">
        <w:t>году он вернулся в родной Петроград</w:t>
      </w:r>
      <w:r w:rsidR="007815EE">
        <w:t xml:space="preserve"> и</w:t>
      </w:r>
      <w:r w:rsidRPr="005D6313">
        <w:t xml:space="preserve"> поступил на Электромеханический факультет 2-го Политехнического института [1].</w:t>
      </w:r>
    </w:p>
    <w:p w14:paraId="033FE1D5" w14:textId="69687368" w:rsidR="00C5060B" w:rsidRPr="005D6313" w:rsidRDefault="007815EE" w:rsidP="00925A89">
      <w:pPr>
        <w:pStyle w:val="a3"/>
      </w:pPr>
      <w:r>
        <w:t>В</w:t>
      </w:r>
      <w:r w:rsidR="00C5060B" w:rsidRPr="005D6313">
        <w:t xml:space="preserve"> 1924 году этот институт был упразднён, а студент Щукин продолжил учёбу уже в ЛЭТИ на кафедре радиотехники. Её возглавлял в те годы выдающийся учёный</w:t>
      </w:r>
      <w:r w:rsidR="00A94983">
        <w:t>,</w:t>
      </w:r>
      <w:r w:rsidR="00C5060B" w:rsidRPr="005D6313">
        <w:t xml:space="preserve"> основатель отечественной научно-инженерной школы радиотехники профессор И.Г. </w:t>
      </w:r>
      <w:proofErr w:type="spellStart"/>
      <w:r w:rsidR="00C5060B" w:rsidRPr="005D6313">
        <w:t>Фрейман</w:t>
      </w:r>
      <w:proofErr w:type="spellEnd"/>
      <w:r w:rsidR="00C5060B" w:rsidRPr="005D6313">
        <w:t xml:space="preserve"> (1890–1929). Ученики И.Г. </w:t>
      </w:r>
      <w:proofErr w:type="spellStart"/>
      <w:r w:rsidR="00C5060B" w:rsidRPr="005D6313">
        <w:t>Фреймана</w:t>
      </w:r>
      <w:proofErr w:type="spellEnd"/>
      <w:r w:rsidR="00C5060B" w:rsidRPr="005D6313">
        <w:t xml:space="preserve"> стали основателями новых научных школ бурно развивавшейся в те годы радиоэлектроники, и среди них одним из самых выдающихся учёных стал А.Н. Щукин [2].</w:t>
      </w:r>
    </w:p>
    <w:p w14:paraId="44C767C5" w14:textId="4A8E16B1" w:rsidR="00C5060B" w:rsidRPr="00FF0CF3" w:rsidRDefault="00A94983" w:rsidP="00925A89">
      <w:pPr>
        <w:pStyle w:val="a3"/>
        <w:rPr>
          <w:spacing w:val="-2"/>
        </w:rPr>
      </w:pPr>
      <w:proofErr w:type="gramStart"/>
      <w:r>
        <w:t>С</w:t>
      </w:r>
      <w:r w:rsidR="00C5060B" w:rsidRPr="005D6313">
        <w:t xml:space="preserve"> 1923 года А</w:t>
      </w:r>
      <w:r>
        <w:t>.Н.</w:t>
      </w:r>
      <w:r w:rsidR="00C5060B" w:rsidRPr="005D6313">
        <w:t xml:space="preserve"> Щукин совмещал учёбу с работой в Центральной радиолаборатории (ЦРЛ) Электротехнического треста заводов слабого тока (ЭТЗСТ) в лаборатории коротких волн </w:t>
      </w:r>
      <w:r w:rsidR="00925A89">
        <w:t>профессора Д.</w:t>
      </w:r>
      <w:r w:rsidR="00925A89" w:rsidRPr="00FF0CF3">
        <w:rPr>
          <w:spacing w:val="-2"/>
        </w:rPr>
        <w:t>А. </w:t>
      </w:r>
      <w:proofErr w:type="spellStart"/>
      <w:r w:rsidR="00C5060B" w:rsidRPr="00FF0CF3">
        <w:rPr>
          <w:spacing w:val="-2"/>
        </w:rPr>
        <w:t>Рожанского</w:t>
      </w:r>
      <w:proofErr w:type="spellEnd"/>
      <w:r w:rsidR="00C5060B" w:rsidRPr="00FF0CF3">
        <w:rPr>
          <w:spacing w:val="-2"/>
        </w:rPr>
        <w:t xml:space="preserve"> (1882–1936) [1].</w:t>
      </w:r>
      <w:proofErr w:type="gramEnd"/>
    </w:p>
    <w:p w14:paraId="30E4BDAC" w14:textId="4FBCD786" w:rsidR="00C5060B" w:rsidRPr="00FF0CF3" w:rsidRDefault="00C5060B" w:rsidP="00FF0CF3">
      <w:pPr>
        <w:pStyle w:val="a3"/>
        <w:spacing w:line="223" w:lineRule="auto"/>
        <w:rPr>
          <w:spacing w:val="-2"/>
        </w:rPr>
      </w:pPr>
      <w:r w:rsidRPr="00FF0CF3">
        <w:rPr>
          <w:spacing w:val="-2"/>
        </w:rPr>
        <w:t>В ЦРЛ в 1920–1930-е годы работали такие корифеи отечественной на</w:t>
      </w:r>
      <w:r w:rsidR="00925A89" w:rsidRPr="00FF0CF3">
        <w:rPr>
          <w:spacing w:val="-2"/>
        </w:rPr>
        <w:t>уки, как Л.И. Мандельштам, Н.Д. </w:t>
      </w:r>
      <w:proofErr w:type="spellStart"/>
      <w:r w:rsidRPr="00FF0CF3">
        <w:rPr>
          <w:spacing w:val="-2"/>
        </w:rPr>
        <w:t>Папалекси</w:t>
      </w:r>
      <w:proofErr w:type="spellEnd"/>
      <w:r w:rsidRPr="00FF0CF3">
        <w:rPr>
          <w:spacing w:val="-2"/>
        </w:rPr>
        <w:t xml:space="preserve">, В.П. Вологдин, А.Ф. </w:t>
      </w:r>
      <w:proofErr w:type="spellStart"/>
      <w:r w:rsidRPr="00FF0CF3">
        <w:rPr>
          <w:spacing w:val="-2"/>
        </w:rPr>
        <w:t>Шорин</w:t>
      </w:r>
      <w:proofErr w:type="spellEnd"/>
      <w:r w:rsidRPr="00FF0CF3">
        <w:rPr>
          <w:spacing w:val="-2"/>
        </w:rPr>
        <w:t xml:space="preserve">, М.А. Бонч-Бруевич и другие выдающиеся учёные. Научным консультантом ЦРЛ был профессор И.Г. </w:t>
      </w:r>
      <w:proofErr w:type="spellStart"/>
      <w:r w:rsidRPr="00FF0CF3">
        <w:rPr>
          <w:spacing w:val="-2"/>
        </w:rPr>
        <w:t>Фрейман</w:t>
      </w:r>
      <w:proofErr w:type="spellEnd"/>
      <w:r w:rsidRPr="00FF0CF3">
        <w:rPr>
          <w:spacing w:val="-2"/>
        </w:rPr>
        <w:t>, который с 1924 года являлся председателем секции связи Научно-технического комитета Морских сил (НТК МС) РККА [2].</w:t>
      </w:r>
    </w:p>
    <w:p w14:paraId="524D3671" w14:textId="5D2D2DFE" w:rsidR="00C5060B" w:rsidRPr="005D6313" w:rsidRDefault="00A94983" w:rsidP="00FF0CF3">
      <w:pPr>
        <w:pStyle w:val="a3"/>
        <w:spacing w:line="223" w:lineRule="auto"/>
      </w:pPr>
      <w:r>
        <w:t>С 1924 г. с</w:t>
      </w:r>
      <w:r w:rsidR="00C5060B" w:rsidRPr="005D6313">
        <w:t>тудент Щукин становится активным радиолюбителем-коротковолновиком. А.Н. Щукиным была переведена книга известного французского радиолюбителя П.</w:t>
      </w:r>
      <w:r w:rsidR="00FF0CF3">
        <w:t> </w:t>
      </w:r>
      <w:proofErr w:type="spellStart"/>
      <w:r w:rsidR="00C5060B" w:rsidRPr="005D6313">
        <w:t>Эмарденке</w:t>
      </w:r>
      <w:proofErr w:type="spellEnd"/>
      <w:r w:rsidR="00C5060B" w:rsidRPr="005D6313">
        <w:t xml:space="preserve"> «Устройство радиоприёма», опу</w:t>
      </w:r>
      <w:r w:rsidR="00FF0CF3">
        <w:t>бликованная с предисловием И.Г. </w:t>
      </w:r>
      <w:proofErr w:type="spellStart"/>
      <w:r w:rsidR="00C5060B" w:rsidRPr="005D6313">
        <w:t>Фреймана</w:t>
      </w:r>
      <w:proofErr w:type="spellEnd"/>
      <w:r w:rsidR="00C5060B" w:rsidRPr="005D6313">
        <w:t xml:space="preserve"> (1925). А при издании брошюры «Практика радиоприёма» (1925), в которой были приведены формулы для расчётов и методы измерений при радиоприёме, студент Щукин выступил уже в качестве составителя [2].</w:t>
      </w:r>
    </w:p>
    <w:p w14:paraId="32BF78D5" w14:textId="43BC8F31" w:rsidR="001A1965" w:rsidRPr="005D6313" w:rsidRDefault="00C5060B" w:rsidP="00FF0CF3">
      <w:pPr>
        <w:pStyle w:val="a3"/>
        <w:spacing w:line="223" w:lineRule="auto"/>
      </w:pPr>
      <w:r w:rsidRPr="005D6313">
        <w:t xml:space="preserve">Весной 1927 года Александр Николаевич завершил обучение в ЛЭТИ, успешно защитив дипломный проект на тему «Радиотелеграфный передатчик на волнах от 20 до 40 метров мощностью 1 кВт» [1]. </w:t>
      </w:r>
    </w:p>
    <w:p w14:paraId="71678FB3" w14:textId="1944C7AC" w:rsidR="00C5060B" w:rsidRPr="005D6313" w:rsidRDefault="00C5060B" w:rsidP="00925A89">
      <w:pPr>
        <w:pStyle w:val="1"/>
      </w:pPr>
      <w:r w:rsidRPr="005D6313">
        <w:t>Научная деятельность в довоенный период (1928–1941)</w:t>
      </w:r>
    </w:p>
    <w:p w14:paraId="2D00B7FF" w14:textId="245E7622" w:rsidR="00C5060B" w:rsidRPr="005D6313" w:rsidRDefault="00C5060B" w:rsidP="00FF0CF3">
      <w:pPr>
        <w:pStyle w:val="a3"/>
        <w:spacing w:line="223" w:lineRule="auto"/>
      </w:pPr>
      <w:r w:rsidRPr="005D6313">
        <w:t xml:space="preserve">Основным местом работы А.Н. Щукина с 1928 по 1932 годы стал отдел электрических колебаний Ленинградского электрофизического института АН СССР (с 1932 года </w:t>
      </w:r>
      <w:r w:rsidR="00EE5DDD">
        <w:t>–</w:t>
      </w:r>
      <w:r w:rsidRPr="005D6313">
        <w:t xml:space="preserve"> Физико-технический институт). Здесь он работал в качестве старшего инженера также </w:t>
      </w:r>
      <w:r w:rsidRPr="005D6313">
        <w:lastRenderedPageBreak/>
        <w:t xml:space="preserve">под руководством Д.А. </w:t>
      </w:r>
      <w:proofErr w:type="spellStart"/>
      <w:r w:rsidRPr="005D6313">
        <w:t>Рожанского</w:t>
      </w:r>
      <w:proofErr w:type="spellEnd"/>
      <w:r w:rsidRPr="005D6313">
        <w:t>, занимался проблемами генерирования и распространения коротких волн. Для первой ламповой системы связи для Флота «Блокада-1» им лично был разработан передатчик коротких волн.</w:t>
      </w:r>
    </w:p>
    <w:p w14:paraId="0F9F6FC1" w14:textId="43FB8E12" w:rsidR="00C5060B" w:rsidRPr="005D6313" w:rsidRDefault="00C5060B" w:rsidP="00FF0CF3">
      <w:pPr>
        <w:pStyle w:val="a3"/>
        <w:spacing w:line="223" w:lineRule="auto"/>
      </w:pPr>
      <w:r w:rsidRPr="005D6313">
        <w:t xml:space="preserve">С ноября 1932 года </w:t>
      </w:r>
      <w:r w:rsidR="00EE5DDD">
        <w:t>–</w:t>
      </w:r>
      <w:r w:rsidRPr="005D6313">
        <w:t xml:space="preserve"> с момента основания и по 1938 год </w:t>
      </w:r>
      <w:r w:rsidR="00EE5DDD">
        <w:t>–</w:t>
      </w:r>
      <w:r w:rsidRPr="005D6313">
        <w:t xml:space="preserve"> Александр Николаевич работал в Научно-исследовательском Морском институте связи (НИМИС). </w:t>
      </w:r>
    </w:p>
    <w:p w14:paraId="728F08D7" w14:textId="772BA827" w:rsidR="00C5060B" w:rsidRPr="005D6313" w:rsidRDefault="00C5060B" w:rsidP="00FF0CF3">
      <w:pPr>
        <w:pStyle w:val="a3"/>
        <w:spacing w:line="223" w:lineRule="auto"/>
      </w:pPr>
      <w:r w:rsidRPr="005D6313">
        <w:t xml:space="preserve">В </w:t>
      </w:r>
      <w:proofErr w:type="spellStart"/>
      <w:r w:rsidRPr="005D6313">
        <w:t>НИМИСе</w:t>
      </w:r>
      <w:proofErr w:type="spellEnd"/>
      <w:r w:rsidRPr="005D6313">
        <w:t xml:space="preserve"> Щукин продолжил начатые ранее научные изыскания. В 1932 году результаты своих исследований А.Н. Щукин обобщил в научной статье «Метод расчёта напряжённости поля на коротких волнах», опубликованной в «Журнале технической физики» [3, 4, 5, 6].</w:t>
      </w:r>
    </w:p>
    <w:p w14:paraId="7453161D" w14:textId="77777777" w:rsidR="00C5060B" w:rsidRPr="005D6313" w:rsidRDefault="00C5060B" w:rsidP="00FF0CF3">
      <w:pPr>
        <w:pStyle w:val="a3"/>
        <w:spacing w:line="223" w:lineRule="auto"/>
      </w:pPr>
      <w:r w:rsidRPr="005D6313">
        <w:t>Значителен вклад Александра Николаевича и в разработку стройной теории оценки явления «замираний», которые вызываются изменениями состояния ионосферы Земли и сильно понижают качество радиоприёма на коротких волнах. Учёный принимал самое деятельное участие в проводимых НИИ исследованиях в области радиоуправления катерами и торпедами. Этот опыт весьма пригодился ему в 1950-х годах, когда создавалась первая система ПВО Москвы [7].</w:t>
      </w:r>
    </w:p>
    <w:p w14:paraId="7F4990B2" w14:textId="478024D1" w:rsidR="00B93AAB" w:rsidRDefault="00C5060B" w:rsidP="00FF0CF3">
      <w:pPr>
        <w:pStyle w:val="a3"/>
        <w:spacing w:line="223" w:lineRule="auto"/>
      </w:pPr>
      <w:r w:rsidRPr="005D6313">
        <w:t xml:space="preserve">С 1929 по 1935 годы </w:t>
      </w:r>
      <w:r w:rsidR="00B93AAB" w:rsidRPr="005D6313">
        <w:t xml:space="preserve">А.Н. Щукин </w:t>
      </w:r>
      <w:r w:rsidR="00EE5DDD">
        <w:t>–</w:t>
      </w:r>
      <w:r w:rsidRPr="005D6313">
        <w:t xml:space="preserve"> доцент по кафедре радиотехники Ленинградского политехнического института. С 1929 года, как совместитель</w:t>
      </w:r>
      <w:r w:rsidR="00A94983">
        <w:t xml:space="preserve"> в ЛЭТИ</w:t>
      </w:r>
      <w:r w:rsidRPr="005D6313">
        <w:t xml:space="preserve">, читал специальный курс радиоизмерений и до 1941 года, как доцент, вёл курс «Распространение радиоволн» [1]. </w:t>
      </w:r>
    </w:p>
    <w:p w14:paraId="1A7EDCB8" w14:textId="3E47E0B8" w:rsidR="00C5060B" w:rsidRPr="005D6313" w:rsidRDefault="00C5060B" w:rsidP="00FF0CF3">
      <w:pPr>
        <w:pStyle w:val="a3"/>
        <w:spacing w:line="223" w:lineRule="auto"/>
      </w:pPr>
      <w:r w:rsidRPr="005D6313">
        <w:t xml:space="preserve">С 1938 года основным местом работы Александра Николаевича стала Военно-морская академия (ВМА) имени К.Е. Ворошилова, где он возглавил кафедру «Радиотехника» (позднее </w:t>
      </w:r>
      <w:r w:rsidR="00EE5DDD">
        <w:t>–</w:t>
      </w:r>
      <w:r w:rsidRPr="005D6313">
        <w:t xml:space="preserve"> «Радиотехнические средства связи и наблюдения»). Через год решением ВАК Александр Николаевич был утвержден в звании профессора, тогда же ему была присуждена ученая степень доктора технических наук. Диссертацию на тему «Подводная связь» он защитил ещё в 1937 году. В 1940</w:t>
      </w:r>
      <w:r w:rsidR="00EE5DDD">
        <w:t> </w:t>
      </w:r>
      <w:r w:rsidRPr="005D6313">
        <w:t>году А.Н. Щукин создал фундаментальный труд «Распространение радиоволн» [5], сыгравший большую роль в подготовке радиоспециалистов. Как сотрудник ВМА, Александр Николаевич был зачислен в кадры офицерского состава с присвоением звания военинженер 1-го ранга (соответствует капитану 2 ранга).</w:t>
      </w:r>
    </w:p>
    <w:p w14:paraId="5459A69D" w14:textId="1A11477C" w:rsidR="00C5060B" w:rsidRPr="005D6313" w:rsidRDefault="00C5060B" w:rsidP="00EE5DDD">
      <w:pPr>
        <w:pStyle w:val="1"/>
      </w:pPr>
      <w:r w:rsidRPr="005D6313">
        <w:t>Военный период и работа в Совете по радиолокации (1941–1949)</w:t>
      </w:r>
    </w:p>
    <w:p w14:paraId="0E59C847" w14:textId="38E391BB" w:rsidR="00C5060B" w:rsidRPr="005D6313" w:rsidRDefault="00C5060B" w:rsidP="00FF0CF3">
      <w:pPr>
        <w:pStyle w:val="a3"/>
        <w:spacing w:line="223" w:lineRule="auto"/>
      </w:pPr>
      <w:r w:rsidRPr="005D6313">
        <w:t xml:space="preserve">Вскоре после начала Великой Отечественной войны А.Н. Щукин вместе с коллективом ВМА был эвакуирован в Астрахань, а летом следующего года </w:t>
      </w:r>
      <w:r w:rsidR="00EE5DDD">
        <w:t>–</w:t>
      </w:r>
      <w:r w:rsidRPr="005D6313">
        <w:t xml:space="preserve"> в Самарканд. Условия для проведения занятий и научной работы в этом южном городе оказались скверными. Лабораторная база и библиотечный фонд были совершенно недостаточными, а непривычная жара вынуждала начинать занятия с 5–6 часов утра и прекращать их в 12, возобновляя ближе к вечеру, когда зной спадал. Но А.Н. Щукин не только вёл занятия на своей кафедре, но и продолжал научную деятельность </w:t>
      </w:r>
      <w:r w:rsidR="00EE5DDD">
        <w:t>–</w:t>
      </w:r>
      <w:r w:rsidRPr="005D6313">
        <w:t xml:space="preserve"> работал над созданием так необходимых фронту новых систем радиолокации и радиосвязи, занимался вопросами защиты радиоприёма от помех. Итогом исследований стал научный труд «Помехоустойчивость радиоприёмников» [1].</w:t>
      </w:r>
    </w:p>
    <w:p w14:paraId="25650D35" w14:textId="2E135575" w:rsidR="00C5060B" w:rsidRPr="005D6313" w:rsidRDefault="00C5060B" w:rsidP="00FF0CF3">
      <w:pPr>
        <w:pStyle w:val="a3"/>
        <w:spacing w:line="223" w:lineRule="auto"/>
      </w:pPr>
      <w:r w:rsidRPr="005D6313">
        <w:lastRenderedPageBreak/>
        <w:t>В июле 1943 года при Государственном Комитете обороны был создан Совет по радиолокации, в состав которого вошли А.Н. Щукин и А.И. Берг, вскоре ставший заместителем председателя Совета [8].</w:t>
      </w:r>
    </w:p>
    <w:p w14:paraId="30B873AF" w14:textId="77777777" w:rsidR="00C5060B" w:rsidRPr="005D6313" w:rsidRDefault="00C5060B" w:rsidP="00FF0CF3">
      <w:pPr>
        <w:pStyle w:val="a3"/>
        <w:spacing w:line="223" w:lineRule="auto"/>
      </w:pPr>
      <w:r w:rsidRPr="005D6313">
        <w:t>После возвращения в Ленинград с 1945 по 1949 годы А.Н. Щукин продолжил преподавательскую деятельность в ВМА, а также заведовал кафедрой радиотехники в Ленинградском Политехническом институте. При этом много сил, знаний и энергии он отдавал работе в Совете по радиолокации, принимал активное участие в решении задач, связанных с развитием радиолокационной промышленности. В 1945 году А.Н. Щукин возглавил Научно-технический совет (НТС), призванный определять научно-техническую политику развития отрасли.</w:t>
      </w:r>
    </w:p>
    <w:p w14:paraId="2F3ADAB7" w14:textId="3E754CB4" w:rsidR="00C5060B" w:rsidRPr="005D6313" w:rsidRDefault="00C5060B" w:rsidP="00FF0CF3">
      <w:pPr>
        <w:pStyle w:val="a3"/>
        <w:spacing w:line="223" w:lineRule="auto"/>
      </w:pPr>
      <w:r w:rsidRPr="005D6313">
        <w:t xml:space="preserve">Очень важной оказалась его командировка в Германию в составе группы учёных. Здесь советские учёные изучали трофейную радиолокационную технику, собирали техническую документацию и материалы, связанные с новейшими разработками в этой сфере. </w:t>
      </w:r>
      <w:r w:rsidR="00B93AAB">
        <w:t>П</w:t>
      </w:r>
      <w:r w:rsidRPr="005D6313">
        <w:t>о итогам командировки появился обзор «Германские методы борьбы с радиолокационными станциями» под редакцией руководителя группы. В следующем 1946</w:t>
      </w:r>
      <w:r w:rsidR="00EE5DDD">
        <w:t> </w:t>
      </w:r>
      <w:r w:rsidRPr="005D6313">
        <w:t>году Александр Николаевич был утверждён членом-корреспондентом АН СССР [1].</w:t>
      </w:r>
    </w:p>
    <w:p w14:paraId="7FE565A9" w14:textId="77777777" w:rsidR="00C5060B" w:rsidRPr="005D6313" w:rsidRDefault="00C5060B" w:rsidP="00FF0CF3">
      <w:pPr>
        <w:pStyle w:val="a3"/>
        <w:spacing w:line="223" w:lineRule="auto"/>
      </w:pPr>
      <w:r w:rsidRPr="005D6313">
        <w:t>В 1947 году Совет по радиолокации был преобразован в Комитет по радиолокации при Совете министров СССР, руководителем которого был утвержден первый заместитель председателя Госплана СССР М.З. Сабуров. Повседневной работой Комитета руководили его заместители, в том числе и А.Н. Щукин. Бурное развитие современной для того времени радиотехники и смежных отраслей требовало от него всё больше сил. В 1949 году он оставил преподавательскую деятельность и сосредоточился на научной и организаторской работе в Комитете [1].</w:t>
      </w:r>
    </w:p>
    <w:p w14:paraId="62FC0207" w14:textId="49567790" w:rsidR="00C5060B" w:rsidRPr="005D6313" w:rsidRDefault="00C5060B" w:rsidP="00EE5DDD">
      <w:pPr>
        <w:pStyle w:val="1"/>
      </w:pPr>
      <w:r w:rsidRPr="005D6313">
        <w:t>Проект «Беркут» и создание систем ПВО/ПРО (1950–1960-</w:t>
      </w:r>
      <w:r w:rsidR="00EE5DDD" w:rsidRPr="00EE5DDD">
        <w:rPr>
          <w:smallCaps w:val="0"/>
        </w:rPr>
        <w:t>е</w:t>
      </w:r>
      <w:r w:rsidRPr="005D6313">
        <w:t>)</w:t>
      </w:r>
    </w:p>
    <w:p w14:paraId="78E6B270" w14:textId="48421C59" w:rsidR="00C5060B" w:rsidRPr="005D6313" w:rsidRDefault="00C5060B" w:rsidP="00EE5DDD">
      <w:pPr>
        <w:pStyle w:val="a3"/>
      </w:pPr>
      <w:r w:rsidRPr="005D6313">
        <w:t xml:space="preserve">В августе 1950 года вышло постановление Совета министров СССР «О разработке управляемых снарядов-ракет и новейших радиолокационных средств управления ими с целью создания современной эффективной ПВО городов и стратегических объектов». Это имело очень важное для страны значение </w:t>
      </w:r>
      <w:r w:rsidR="00EE5DDD">
        <w:t>–</w:t>
      </w:r>
      <w:r w:rsidRPr="005D6313">
        <w:t xml:space="preserve"> в те годы иностранные самолёты на большой высоте часто совершали разведывательные полёты над территорией СССР. Отечественные истребители на эту высоту подняться не могли, а для артиллерии ПВО такие самолёты-нарушители тоже оказывались вне зоны поражения. Новая система ПВО должна была устранить такую угрозу. Решение этой задачи по новизне, масштабам научных исследований и организации работ было сравнимо с советским атомным проектом. Об этом говорит хотя бы тот факт, что оба эти проекта курировал Л.П. Берия, а их исполнение строго контролировал И.В. Сталин [7].</w:t>
      </w:r>
    </w:p>
    <w:p w14:paraId="4558621B" w14:textId="66CBAE9B" w:rsidR="00C5060B" w:rsidRPr="005D6313" w:rsidRDefault="00C5060B" w:rsidP="00EE5DDD">
      <w:pPr>
        <w:pStyle w:val="a3"/>
        <w:spacing w:line="223" w:lineRule="auto"/>
      </w:pPr>
      <w:r w:rsidRPr="005D6313">
        <w:t xml:space="preserve">На базе Комитета по радиолокации было создано 3-е Главное управление при Совете министров СССР, перед которым стояла грандиозная по тем временам задача </w:t>
      </w:r>
      <w:r w:rsidR="00EE5DDD">
        <w:t>–</w:t>
      </w:r>
      <w:r w:rsidRPr="005D6313">
        <w:t xml:space="preserve"> создание ракетной противовоздушной обороны и, в частности, формирование кольца ПВО вокруг московского экономического района. Проект носил условное название «Беркут». А.Н. Щукин, к тому </w:t>
      </w:r>
      <w:r w:rsidRPr="005D6313">
        <w:lastRenderedPageBreak/>
        <w:t>времени уже генерал-майор инженерно-технической службы, стал заместителем руководителя этого органа власти [7, 9].</w:t>
      </w:r>
    </w:p>
    <w:p w14:paraId="61AFAF96" w14:textId="54CD74B6" w:rsidR="00A40444" w:rsidRPr="005D6313" w:rsidRDefault="00C5060B" w:rsidP="00EE5DDD">
      <w:pPr>
        <w:pStyle w:val="a3"/>
        <w:spacing w:line="223" w:lineRule="auto"/>
      </w:pPr>
      <w:r w:rsidRPr="005D6313">
        <w:t xml:space="preserve">Практическая реализация проекта была поручена </w:t>
      </w:r>
      <w:r w:rsidR="00EE5DDD">
        <w:br/>
      </w:r>
      <w:r w:rsidRPr="005D6313">
        <w:t xml:space="preserve">КБ-1 (ныне </w:t>
      </w:r>
      <w:r w:rsidR="00EE5DDD">
        <w:t>–</w:t>
      </w:r>
      <w:r w:rsidRPr="005D6313">
        <w:t xml:space="preserve"> «НПО «Алмаз» им. академика А.А. Расплетина»), уже несколько лет занимавшемуся созданием управляемой противокорабельной ракеты (проект «Комета»), работы по которому близились к успешному завершению. </w:t>
      </w:r>
    </w:p>
    <w:p w14:paraId="2BEFFBA3" w14:textId="2B7D48C5" w:rsidR="00C5060B" w:rsidRPr="005D6313" w:rsidRDefault="00A40444" w:rsidP="00EE5DDD">
      <w:pPr>
        <w:pStyle w:val="a3"/>
        <w:spacing w:line="223" w:lineRule="auto"/>
      </w:pPr>
      <w:r>
        <w:t xml:space="preserve">Летом 1953 года </w:t>
      </w:r>
      <w:r w:rsidR="00C5060B" w:rsidRPr="005D6313">
        <w:t xml:space="preserve">А.Н. Щукина назначили первым заместителем </w:t>
      </w:r>
      <w:proofErr w:type="gramStart"/>
      <w:r w:rsidR="00C5060B" w:rsidRPr="005D6313">
        <w:t>начальника Главного управления специального машиностроения Министерства среднего машиностроения</w:t>
      </w:r>
      <w:proofErr w:type="gramEnd"/>
      <w:r w:rsidR="00C5060B" w:rsidRPr="005D6313">
        <w:t xml:space="preserve"> СССР (</w:t>
      </w:r>
      <w:proofErr w:type="spellStart"/>
      <w:r w:rsidR="00C5060B" w:rsidRPr="005D6313">
        <w:t>Главспецмаш</w:t>
      </w:r>
      <w:proofErr w:type="spellEnd"/>
      <w:r w:rsidR="00C5060B" w:rsidRPr="005D6313">
        <w:t>). Систему «Беркут» переименовали в С-25, а её главным конструктором стал А.А. Расплетин [7].</w:t>
      </w:r>
    </w:p>
    <w:p w14:paraId="30957681" w14:textId="15E785C5" w:rsidR="00C5060B" w:rsidRPr="005D6313" w:rsidRDefault="00C5060B" w:rsidP="00EE5DDD">
      <w:pPr>
        <w:pStyle w:val="a3"/>
        <w:spacing w:line="223" w:lineRule="auto"/>
      </w:pPr>
      <w:r w:rsidRPr="005D6313">
        <w:t>Уже в 1955 году первая в мире система ракетной ПВО была принята на вооружение. Она могла отразить одновременную атаку на Москву тысячи вражеских самолётов. Нигде в мире ничего подобного так и не появилось. В 1956 году за созд</w:t>
      </w:r>
      <w:r w:rsidR="00EE5DDD">
        <w:t>ание С-25 А.А. </w:t>
      </w:r>
      <w:r w:rsidRPr="005D6313">
        <w:t>Расплетину и А.Н. Щукину были присвоены звания Героев Социалистического Труда. До начала 1980-х годов С-25 надёжно защищала небо столицы [9, 10].</w:t>
      </w:r>
    </w:p>
    <w:p w14:paraId="70F007FB" w14:textId="5BB4DDC0" w:rsidR="00C5060B" w:rsidRPr="00FF0CF3" w:rsidRDefault="00C5060B" w:rsidP="00EE5DDD">
      <w:pPr>
        <w:pStyle w:val="a3"/>
        <w:spacing w:line="223" w:lineRule="auto"/>
        <w:rPr>
          <w:spacing w:val="-3"/>
        </w:rPr>
      </w:pPr>
      <w:r w:rsidRPr="00FF0CF3">
        <w:rPr>
          <w:spacing w:val="-3"/>
        </w:rPr>
        <w:t xml:space="preserve">Успешный ход работ по созданию ПВО Москвы придал реальность идеям о создании противоракетной обороны страны (ПРО), которую многие тогда считали фантастикой. В январе 1954 года решением </w:t>
      </w:r>
      <w:proofErr w:type="spellStart"/>
      <w:r w:rsidRPr="00FF0CF3">
        <w:rPr>
          <w:spacing w:val="-3"/>
        </w:rPr>
        <w:t>Главспецмаша</w:t>
      </w:r>
      <w:proofErr w:type="spellEnd"/>
      <w:r w:rsidRPr="00FF0CF3">
        <w:rPr>
          <w:spacing w:val="-3"/>
        </w:rPr>
        <w:t xml:space="preserve"> была создана специальная комиссия </w:t>
      </w:r>
      <w:proofErr w:type="gramStart"/>
      <w:r w:rsidRPr="00FF0CF3">
        <w:rPr>
          <w:spacing w:val="-3"/>
        </w:rPr>
        <w:t>по</w:t>
      </w:r>
      <w:proofErr w:type="gramEnd"/>
      <w:r w:rsidRPr="00FF0CF3">
        <w:rPr>
          <w:spacing w:val="-3"/>
        </w:rPr>
        <w:t xml:space="preserve"> </w:t>
      </w:r>
      <w:proofErr w:type="gramStart"/>
      <w:r w:rsidRPr="00FF0CF3">
        <w:rPr>
          <w:spacing w:val="-3"/>
        </w:rPr>
        <w:t>ПРО</w:t>
      </w:r>
      <w:proofErr w:type="gramEnd"/>
      <w:r w:rsidRPr="00FF0CF3">
        <w:rPr>
          <w:spacing w:val="-3"/>
        </w:rPr>
        <w:t xml:space="preserve">, которую возглавил Александр Николаевич </w:t>
      </w:r>
      <w:r w:rsidR="00EE5DDD" w:rsidRPr="00FF0CF3">
        <w:rPr>
          <w:spacing w:val="-3"/>
        </w:rPr>
        <w:t>–</w:t>
      </w:r>
      <w:r w:rsidRPr="00FF0CF3">
        <w:rPr>
          <w:spacing w:val="-3"/>
        </w:rPr>
        <w:t xml:space="preserve"> к этому времени уже академик АН СССР (избран в 1953 году). Практическое решение этой задачи поручили конструкторскому бюро А.А. Расплетина. Уже через 7 лет, в марте 1961 года, первая советская противоракета успешно поразила учебную боеголовку. А вскоре первая в мире система ПРО А-35 встала на боевое дежурство. В этих достижениях есть весомый вклад А.Н. Щукина [9, 10].</w:t>
      </w:r>
    </w:p>
    <w:p w14:paraId="3CF6B2A7" w14:textId="44ABFE2B" w:rsidR="00C5060B" w:rsidRPr="005D6313" w:rsidRDefault="00C5060B" w:rsidP="00FF0CF3">
      <w:pPr>
        <w:pStyle w:val="1"/>
        <w:spacing w:before="120"/>
        <w:ind w:firstLine="215"/>
      </w:pPr>
      <w:r w:rsidRPr="005D6313">
        <w:t>Поздние годы и вклад в ракетно-космическую программу</w:t>
      </w:r>
    </w:p>
    <w:p w14:paraId="5F30876F" w14:textId="53098BEC" w:rsidR="00C5060B" w:rsidRPr="00FF0CF3" w:rsidRDefault="00C5060B" w:rsidP="00EE5DDD">
      <w:pPr>
        <w:pStyle w:val="a3"/>
        <w:spacing w:line="223" w:lineRule="auto"/>
        <w:rPr>
          <w:spacing w:val="-3"/>
        </w:rPr>
      </w:pPr>
      <w:r w:rsidRPr="00FF0CF3">
        <w:rPr>
          <w:spacing w:val="-3"/>
        </w:rPr>
        <w:t xml:space="preserve">В 1955 году </w:t>
      </w:r>
      <w:r w:rsidR="00B93AAB" w:rsidRPr="00FF0CF3">
        <w:rPr>
          <w:spacing w:val="-3"/>
        </w:rPr>
        <w:t>Александр Николаевич</w:t>
      </w:r>
      <w:r w:rsidRPr="00FF0CF3">
        <w:rPr>
          <w:spacing w:val="-3"/>
        </w:rPr>
        <w:t xml:space="preserve"> назначается заместителем Председателя Специального комитета при Совете </w:t>
      </w:r>
      <w:r w:rsidR="00B93AAB" w:rsidRPr="00FF0CF3">
        <w:rPr>
          <w:spacing w:val="-3"/>
        </w:rPr>
        <w:t>М</w:t>
      </w:r>
      <w:r w:rsidRPr="00FF0CF3">
        <w:rPr>
          <w:spacing w:val="-3"/>
        </w:rPr>
        <w:t>инистров СССР по ракетному и реактивному вооружению (</w:t>
      </w:r>
      <w:proofErr w:type="spellStart"/>
      <w:r w:rsidRPr="00FF0CF3">
        <w:rPr>
          <w:spacing w:val="-3"/>
        </w:rPr>
        <w:t>Спецкомитет</w:t>
      </w:r>
      <w:proofErr w:type="spellEnd"/>
      <w:r w:rsidRPr="00FF0CF3">
        <w:rPr>
          <w:spacing w:val="-3"/>
        </w:rPr>
        <w:t xml:space="preserve">). С 1957 по 1975 год работает заместителем председателя Комиссии Совета министров СССР по военно-промышленным вопросам и председателем её НТС. В 1962 году ему присвоено звание генерал-лейтенанта инженерно-технической службы. В 1965 году А.Н. Щукин становится заместителем председателя, а с 1969 года </w:t>
      </w:r>
      <w:r w:rsidR="00FF0CF3">
        <w:rPr>
          <w:spacing w:val="-3"/>
        </w:rPr>
        <w:t>–</w:t>
      </w:r>
      <w:r w:rsidRPr="00FF0CF3">
        <w:rPr>
          <w:spacing w:val="-3"/>
        </w:rPr>
        <w:t xml:space="preserve"> председателем Научного совета Академии Наук СССР по комплексной проблеме «Распространение радиоволн» [1].</w:t>
      </w:r>
    </w:p>
    <w:p w14:paraId="63C89433" w14:textId="31F07540" w:rsidR="00C5060B" w:rsidRPr="005D6313" w:rsidRDefault="00A40444" w:rsidP="00EE5DDD">
      <w:pPr>
        <w:pStyle w:val="a3"/>
        <w:spacing w:line="223" w:lineRule="auto"/>
      </w:pPr>
      <w:r>
        <w:t>П</w:t>
      </w:r>
      <w:r w:rsidR="00C5060B" w:rsidRPr="005D6313">
        <w:t>ри активном участии А.Н. Щукина во второй половине 1950-х годов были приняты на вооружение ракеты: Р-2, Р-5, Р-5М, Р-7, Р-11, Р-11М и Р-12. За этим сухим перечнем стоят грандиозные достижения страны не только в военной сфере, но и в освоении космоса. Ракета Р-7, стала первой в мире успешно испытанной межконтинентальной баллистической ракетой. На её основе создано целое семейство ракет космического назначения, которые вывели на орбиту первый искусственный спутник Земли, первый в мире космический корабль, пилотируемый Ю.А. Гагариным, корабли многих других космонавтов, ряд межпланетных исследовательских аппаратов.</w:t>
      </w:r>
    </w:p>
    <w:p w14:paraId="20EA516E" w14:textId="1C9A857B" w:rsidR="00C5060B" w:rsidRPr="00FF0CF3" w:rsidRDefault="00A40444" w:rsidP="00FF0CF3">
      <w:pPr>
        <w:pStyle w:val="a3"/>
        <w:spacing w:after="80" w:line="223" w:lineRule="auto"/>
      </w:pPr>
      <w:r>
        <w:lastRenderedPageBreak/>
        <w:t>В</w:t>
      </w:r>
      <w:r w:rsidR="00C5060B" w:rsidRPr="005D6313">
        <w:t xml:space="preserve"> 1964 году вышла монография</w:t>
      </w:r>
      <w:r>
        <w:t xml:space="preserve"> А.Н. Щукина</w:t>
      </w:r>
      <w:r w:rsidR="00C5060B" w:rsidRPr="005D6313">
        <w:t xml:space="preserve">, обобщающая результаты исследований воздействия высотных ядерных взрывов на распространение радиоволн и </w:t>
      </w:r>
      <w:r w:rsidR="00C5060B" w:rsidRPr="00FF0CF3">
        <w:t xml:space="preserve">на средства радиолокации. Кроме того, Александр Николаевич </w:t>
      </w:r>
      <w:r w:rsidR="00EE5DDD" w:rsidRPr="00FF0CF3">
        <w:t>–</w:t>
      </w:r>
      <w:r w:rsidR="00C5060B" w:rsidRPr="00FF0CF3">
        <w:t xml:space="preserve"> автор около 20 изобретений [1, 11, 12].</w:t>
      </w:r>
    </w:p>
    <w:p w14:paraId="5842A7D3" w14:textId="1E550EFF" w:rsidR="00C5060B" w:rsidRPr="00FF0CF3" w:rsidRDefault="00C5060B" w:rsidP="00FF0CF3">
      <w:pPr>
        <w:pStyle w:val="a3"/>
        <w:spacing w:after="80" w:line="223" w:lineRule="auto"/>
      </w:pPr>
      <w:r w:rsidRPr="00FF0CF3">
        <w:t xml:space="preserve">С 1967 по 1978 год А.Н. Щукин </w:t>
      </w:r>
      <w:r w:rsidR="00EE5DDD" w:rsidRPr="00FF0CF3">
        <w:t>–</w:t>
      </w:r>
      <w:r w:rsidRPr="00FF0CF3">
        <w:t xml:space="preserve"> заместитель председателя Комиссии по Ленинским и Государственным премиям СССР в области науки и техники при Совете Министров СССР. О его высоком авторитете как учёного государственного уровня говорит тот факт, что в 1972 году он входил в состав делегации СССР на переговорах с США при заключении договоров по ограничению систем </w:t>
      </w:r>
      <w:proofErr w:type="gramStart"/>
      <w:r w:rsidRPr="00FF0CF3">
        <w:t>ПРО</w:t>
      </w:r>
      <w:proofErr w:type="gramEnd"/>
      <w:r w:rsidRPr="00FF0CF3">
        <w:t xml:space="preserve"> и ограничению стратегических вооружений (ОСВ-1), а в 1979 году </w:t>
      </w:r>
      <w:r w:rsidR="00EE5DDD" w:rsidRPr="00FF0CF3">
        <w:t>–</w:t>
      </w:r>
      <w:r w:rsidRPr="00FF0CF3">
        <w:t xml:space="preserve"> ОСВ-2.</w:t>
      </w:r>
    </w:p>
    <w:p w14:paraId="0AC8C3B4" w14:textId="18104A04" w:rsidR="005C3362" w:rsidRPr="005D6313" w:rsidRDefault="00C5060B" w:rsidP="00FF0CF3">
      <w:pPr>
        <w:pStyle w:val="a3"/>
        <w:spacing w:after="80" w:line="223" w:lineRule="auto"/>
      </w:pPr>
      <w:r w:rsidRPr="00FF0CF3">
        <w:t>Скончался</w:t>
      </w:r>
      <w:r w:rsidRPr="005D6313">
        <w:t xml:space="preserve"> Александр Николаевич Щукин в 1990</w:t>
      </w:r>
      <w:r w:rsidR="00FF0CF3">
        <w:t> </w:t>
      </w:r>
      <w:r w:rsidRPr="005D6313">
        <w:t xml:space="preserve">году и похоронен на </w:t>
      </w:r>
      <w:proofErr w:type="spellStart"/>
      <w:r w:rsidRPr="005D6313">
        <w:t>Троекуровском</w:t>
      </w:r>
      <w:proofErr w:type="spellEnd"/>
      <w:r w:rsidRPr="005D6313">
        <w:t xml:space="preserve"> кладбище Москвы [1].</w:t>
      </w:r>
    </w:p>
    <w:p w14:paraId="6523225A" w14:textId="5D4EEA0F" w:rsidR="00C5060B" w:rsidRPr="005D6313" w:rsidRDefault="00C5060B" w:rsidP="00FF0CF3">
      <w:pPr>
        <w:pStyle w:val="1"/>
        <w:spacing w:before="120"/>
        <w:ind w:firstLine="215"/>
      </w:pPr>
      <w:r w:rsidRPr="005D6313">
        <w:t>Заключение</w:t>
      </w:r>
    </w:p>
    <w:p w14:paraId="0FE9BBED" w14:textId="2F657B59" w:rsidR="00C5060B" w:rsidRPr="005D6313" w:rsidRDefault="00C5060B" w:rsidP="00EE5DDD">
      <w:pPr>
        <w:pStyle w:val="a3"/>
        <w:spacing w:line="223" w:lineRule="auto"/>
      </w:pPr>
      <w:r w:rsidRPr="005D6313">
        <w:t xml:space="preserve">Александр Николаевич Щукин прошел путь от студента-радиолюбителя до генерал-лейтенанта, академика и дважды Героя Социалистического Труда. Его жизненный путь является примером служения науке и Отечеству. Он никогда не был «кабинетным» учёным </w:t>
      </w:r>
      <w:r w:rsidR="00EE5DDD">
        <w:t>–</w:t>
      </w:r>
      <w:r w:rsidRPr="005D6313">
        <w:t xml:space="preserve"> его теоретические работы всегда находили применение в конкретных системах вооружения и связи, начиная с первых шагов в ЦРЛ и заканчивая созданием систем ПВО и </w:t>
      </w:r>
      <w:proofErr w:type="gramStart"/>
      <w:r w:rsidRPr="005D6313">
        <w:t>ПРО</w:t>
      </w:r>
      <w:proofErr w:type="gramEnd"/>
      <w:r w:rsidRPr="005D6313">
        <w:t>.</w:t>
      </w:r>
    </w:p>
    <w:p w14:paraId="14DB35C9" w14:textId="56943D3F" w:rsidR="00C5060B" w:rsidRPr="005D6313" w:rsidRDefault="00C5060B" w:rsidP="00EE5DDD">
      <w:pPr>
        <w:pStyle w:val="a3"/>
        <w:spacing w:line="223" w:lineRule="auto"/>
      </w:pPr>
      <w:r w:rsidRPr="005D6313">
        <w:t xml:space="preserve">Заслуги А.Н. Щукина были по достоинству отмечены ещё при его жизни. Ему дважды </w:t>
      </w:r>
      <w:r w:rsidR="00EE5DDD">
        <w:t>–</w:t>
      </w:r>
      <w:r w:rsidRPr="005D6313">
        <w:t xml:space="preserve"> в 1956 и в 1975 годах присваивалось высокое звание Героя Социалистического Труда. Пять раз он был награждён высшей наградой СССР </w:t>
      </w:r>
      <w:r w:rsidR="00EE5DDD">
        <w:t>–</w:t>
      </w:r>
      <w:r w:rsidRPr="005D6313">
        <w:t xml:space="preserve"> Орденом Ленина, а также орденами Октябрьской Революции, Трудового Красного Знамени и Дружбы народов, двумя орденами Красной Звезды, многими медалями. За четыре года до смерти, в ноябре 1986 года, в Ленинграде на Аллее Героев Московского парка Победы был торжественно открыт бронзовый бюст Александра Николаевича Щукина.</w:t>
      </w:r>
    </w:p>
    <w:p w14:paraId="56F2476B" w14:textId="04108356" w:rsidR="00C5060B" w:rsidRPr="005D6313" w:rsidRDefault="00C5060B" w:rsidP="00925A89">
      <w:pPr>
        <w:pStyle w:val="5"/>
      </w:pPr>
      <w:r w:rsidRPr="005D6313">
        <w:t>Список литературы</w:t>
      </w:r>
    </w:p>
    <w:p w14:paraId="27AAB641" w14:textId="0355A41A" w:rsidR="00C5060B" w:rsidRPr="00FF0CF3" w:rsidRDefault="00C5060B" w:rsidP="00FF0CF3">
      <w:pPr>
        <w:pStyle w:val="a0"/>
        <w:spacing w:after="20"/>
      </w:pPr>
      <w:r w:rsidRPr="00FF0CF3">
        <w:t xml:space="preserve">Автобиография А.Н. Щукина // Мемориальный музей А.С. Попова </w:t>
      </w:r>
      <w:proofErr w:type="spellStart"/>
      <w:r w:rsidRPr="00FF0CF3">
        <w:t>СПбГЭТУ</w:t>
      </w:r>
      <w:proofErr w:type="spellEnd"/>
      <w:r w:rsidRPr="00FF0CF3">
        <w:t xml:space="preserve"> «ЛЭТИ». Д</w:t>
      </w:r>
      <w:r w:rsidR="00B93AAB" w:rsidRPr="00FF0CF3">
        <w:t>.</w:t>
      </w:r>
      <w:r w:rsidRPr="00FF0CF3">
        <w:t>Ф. Щукин. Оп.1. Д. 1.</w:t>
      </w:r>
    </w:p>
    <w:p w14:paraId="5B1EA20B" w14:textId="51B556F7" w:rsidR="00C5060B" w:rsidRPr="00FF0CF3" w:rsidRDefault="00C5060B" w:rsidP="00FF0CF3">
      <w:pPr>
        <w:pStyle w:val="a0"/>
        <w:spacing w:after="20"/>
      </w:pPr>
      <w:proofErr w:type="spellStart"/>
      <w:r w:rsidRPr="00FF0CF3">
        <w:t>Золотинкина</w:t>
      </w:r>
      <w:proofErr w:type="spellEnd"/>
      <w:r w:rsidRPr="00FF0CF3">
        <w:t xml:space="preserve"> Л.И., </w:t>
      </w:r>
      <w:proofErr w:type="spellStart"/>
      <w:r w:rsidRPr="00FF0CF3">
        <w:t>Шошков</w:t>
      </w:r>
      <w:proofErr w:type="spellEnd"/>
      <w:r w:rsidRPr="00FF0CF3">
        <w:t xml:space="preserve"> Е.Н. </w:t>
      </w:r>
      <w:proofErr w:type="spellStart"/>
      <w:r w:rsidRPr="00FF0CF3">
        <w:t>Имант</w:t>
      </w:r>
      <w:proofErr w:type="spellEnd"/>
      <w:r w:rsidRPr="00FF0CF3">
        <w:t xml:space="preserve"> Георгиевич </w:t>
      </w:r>
      <w:proofErr w:type="spellStart"/>
      <w:r w:rsidRPr="00FF0CF3">
        <w:t>Фрейман</w:t>
      </w:r>
      <w:proofErr w:type="spellEnd"/>
      <w:r w:rsidRPr="00FF0CF3">
        <w:t>. Л.: Наука, 1989. 144 с.</w:t>
      </w:r>
    </w:p>
    <w:p w14:paraId="413B764F" w14:textId="339D0445" w:rsidR="00C5060B" w:rsidRPr="00FF0CF3" w:rsidRDefault="00C5060B" w:rsidP="00FF0CF3">
      <w:pPr>
        <w:pStyle w:val="a0"/>
        <w:spacing w:after="20"/>
      </w:pPr>
      <w:r w:rsidRPr="00FF0CF3">
        <w:t>Щукин А.Н. Метод расчёта напряжённости поля на коротких волнах // Журнал технической физ</w:t>
      </w:r>
      <w:r w:rsidR="00EE5DDD" w:rsidRPr="00FF0CF3">
        <w:t xml:space="preserve">ики. </w:t>
      </w:r>
      <w:r w:rsidRPr="00FF0CF3">
        <w:t>1932. Т. 2.</w:t>
      </w:r>
    </w:p>
    <w:p w14:paraId="21368746" w14:textId="746D8C88" w:rsidR="00C5060B" w:rsidRPr="00FF0CF3" w:rsidRDefault="00C5060B" w:rsidP="00FF0CF3">
      <w:pPr>
        <w:pStyle w:val="a0"/>
        <w:spacing w:after="20"/>
      </w:pPr>
      <w:r w:rsidRPr="00FF0CF3">
        <w:t xml:space="preserve">Щукин А.Н. Распространение ультракоротких волн. Л.: </w:t>
      </w:r>
      <w:proofErr w:type="spellStart"/>
      <w:r w:rsidRPr="00FF0CF3">
        <w:t>Картотипография</w:t>
      </w:r>
      <w:proofErr w:type="spellEnd"/>
      <w:r w:rsidRPr="00FF0CF3">
        <w:t xml:space="preserve"> Гидрографического управления морских сил РККФ, 1938. 90 с.</w:t>
      </w:r>
    </w:p>
    <w:p w14:paraId="43F04259" w14:textId="2A53EC79" w:rsidR="00C5060B" w:rsidRPr="00FF0CF3" w:rsidRDefault="00C5060B" w:rsidP="00FF0CF3">
      <w:pPr>
        <w:pStyle w:val="a0"/>
        <w:spacing w:after="20"/>
      </w:pPr>
      <w:r w:rsidRPr="00FF0CF3">
        <w:t xml:space="preserve">Щукин А.Н. Распространение радиоволн. М.: </w:t>
      </w:r>
      <w:proofErr w:type="spellStart"/>
      <w:r w:rsidRPr="00FF0CF3">
        <w:t>Связьиздат</w:t>
      </w:r>
      <w:proofErr w:type="spellEnd"/>
      <w:r w:rsidRPr="00FF0CF3">
        <w:t>, 1940. 400 с.</w:t>
      </w:r>
    </w:p>
    <w:p w14:paraId="732E39D4" w14:textId="34D61E91" w:rsidR="00C5060B" w:rsidRPr="00FF0CF3" w:rsidRDefault="00C5060B" w:rsidP="00FF0CF3">
      <w:pPr>
        <w:pStyle w:val="a0"/>
        <w:spacing w:after="20"/>
      </w:pPr>
      <w:r w:rsidRPr="00FF0CF3">
        <w:t xml:space="preserve">Щукин А.Н. Физические основы распространения радиоволн в ионосфере. М.: </w:t>
      </w:r>
      <w:proofErr w:type="spellStart"/>
      <w:r w:rsidRPr="00FF0CF3">
        <w:t>Связьиздат</w:t>
      </w:r>
      <w:proofErr w:type="spellEnd"/>
      <w:r w:rsidRPr="00FF0CF3">
        <w:t>, 1940.</w:t>
      </w:r>
    </w:p>
    <w:p w14:paraId="4F6D70A0" w14:textId="407F5088" w:rsidR="00C5060B" w:rsidRPr="00FF0CF3" w:rsidRDefault="00C5060B" w:rsidP="00FF0CF3">
      <w:pPr>
        <w:pStyle w:val="a0"/>
        <w:spacing w:after="20"/>
      </w:pPr>
      <w:proofErr w:type="spellStart"/>
      <w:r w:rsidRPr="00FF0CF3">
        <w:t>Ашурбейли</w:t>
      </w:r>
      <w:proofErr w:type="spellEnd"/>
      <w:r w:rsidRPr="00FF0CF3">
        <w:t xml:space="preserve"> И., Сухарев Е.</w:t>
      </w:r>
      <w:bookmarkStart w:id="0" w:name="_GoBack"/>
      <w:bookmarkEnd w:id="0"/>
      <w:r w:rsidRPr="00FF0CF3">
        <w:t xml:space="preserve"> Расплетин. М.: Молодая гвардия</w:t>
      </w:r>
      <w:r w:rsidR="00FF0CF3" w:rsidRPr="00FF0CF3">
        <w:t xml:space="preserve"> (ЖЗЛ).</w:t>
      </w:r>
      <w:r w:rsidRPr="00FF0CF3">
        <w:t xml:space="preserve">, 2015. </w:t>
      </w:r>
    </w:p>
    <w:p w14:paraId="348698A5" w14:textId="65EC1E1B" w:rsidR="00C5060B" w:rsidRPr="00FF0CF3" w:rsidRDefault="00C5060B" w:rsidP="00FF0CF3">
      <w:pPr>
        <w:pStyle w:val="a0"/>
        <w:spacing w:after="20"/>
      </w:pPr>
      <w:r w:rsidRPr="00FF0CF3">
        <w:t>Лобанов М.М. О Совете по радиолокации при Государственном комитете обороны [Электронный ресурс] // Виртуальный компьютерный музей.</w:t>
      </w:r>
    </w:p>
    <w:p w14:paraId="2A9AC8B6" w14:textId="6F415967" w:rsidR="00C5060B" w:rsidRPr="00FF0CF3" w:rsidRDefault="00C5060B" w:rsidP="00FF0CF3">
      <w:pPr>
        <w:pStyle w:val="a0"/>
        <w:spacing w:after="20"/>
      </w:pPr>
      <w:r w:rsidRPr="00FF0CF3">
        <w:t>Глущенко А.А. Александр Николаевич Щукин // Связисты Российского флота: 1909–2013. М.: ИРИАС, 2013.</w:t>
      </w:r>
    </w:p>
    <w:p w14:paraId="0F12AEA2" w14:textId="39AE809B" w:rsidR="00C5060B" w:rsidRPr="00FF0CF3" w:rsidRDefault="00C5060B" w:rsidP="00FF0CF3">
      <w:pPr>
        <w:pStyle w:val="a0"/>
        <w:spacing w:after="20"/>
      </w:pPr>
      <w:r w:rsidRPr="00FF0CF3">
        <w:t>К 120-летию со дня рождения академика Александра Николаевича Щукина [Электронный ресурс] // Сайт ЛЭТИ.</w:t>
      </w:r>
    </w:p>
    <w:p w14:paraId="5AC23F63" w14:textId="2DA351C0" w:rsidR="00C5060B" w:rsidRPr="00FF0CF3" w:rsidRDefault="00C5060B" w:rsidP="00FF0CF3">
      <w:pPr>
        <w:pStyle w:val="a0"/>
        <w:spacing w:after="20"/>
      </w:pPr>
      <w:r w:rsidRPr="00FF0CF3">
        <w:t xml:space="preserve">Щукин А.Н. Динамические и </w:t>
      </w:r>
      <w:proofErr w:type="spellStart"/>
      <w:r w:rsidRPr="00FF0CF3">
        <w:t>флюктуационные</w:t>
      </w:r>
      <w:proofErr w:type="spellEnd"/>
      <w:r w:rsidRPr="00FF0CF3">
        <w:t xml:space="preserve"> ошибки управляемых объектов. М.: Сов</w:t>
      </w:r>
      <w:proofErr w:type="gramStart"/>
      <w:r w:rsidRPr="00FF0CF3">
        <w:t>.</w:t>
      </w:r>
      <w:proofErr w:type="gramEnd"/>
      <w:r w:rsidRPr="00FF0CF3">
        <w:t xml:space="preserve"> </w:t>
      </w:r>
      <w:proofErr w:type="gramStart"/>
      <w:r w:rsidRPr="00FF0CF3">
        <w:t>р</w:t>
      </w:r>
      <w:proofErr w:type="gramEnd"/>
      <w:r w:rsidRPr="00FF0CF3">
        <w:t>адио, 1961. 214 с.</w:t>
      </w:r>
    </w:p>
    <w:p w14:paraId="69069E31" w14:textId="7C4E80C2" w:rsidR="00C5060B" w:rsidRPr="00FF0CF3" w:rsidRDefault="00C5060B" w:rsidP="00FF0CF3">
      <w:pPr>
        <w:pStyle w:val="a0"/>
        <w:spacing w:after="20"/>
      </w:pPr>
      <w:r w:rsidRPr="00FF0CF3">
        <w:t>Щукин А.Н. Теория вероятностей и её применение в инженерно-технических расчётах. М.: Сов</w:t>
      </w:r>
      <w:proofErr w:type="gramStart"/>
      <w:r w:rsidRPr="00FF0CF3">
        <w:t>.</w:t>
      </w:r>
      <w:proofErr w:type="gramEnd"/>
      <w:r w:rsidRPr="00FF0CF3">
        <w:t xml:space="preserve"> </w:t>
      </w:r>
      <w:proofErr w:type="gramStart"/>
      <w:r w:rsidRPr="00FF0CF3">
        <w:t>р</w:t>
      </w:r>
      <w:proofErr w:type="gramEnd"/>
      <w:r w:rsidRPr="00FF0CF3">
        <w:t>адио, 1974. 135 с.</w:t>
      </w:r>
    </w:p>
    <w:p w14:paraId="15009066" w14:textId="77777777" w:rsidR="005D6313" w:rsidRPr="005D6313" w:rsidRDefault="005D6313" w:rsidP="005D6313">
      <w:pPr>
        <w:rPr>
          <w:sz w:val="28"/>
          <w:szCs w:val="32"/>
        </w:rPr>
        <w:sectPr w:rsidR="005D6313" w:rsidRPr="005D6313" w:rsidSect="00925A89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061EBC5D" w14:textId="48B9A520" w:rsidR="00C5060B" w:rsidRPr="00FF0CF3" w:rsidRDefault="00C5060B" w:rsidP="005D6313">
      <w:pPr>
        <w:rPr>
          <w:sz w:val="4"/>
          <w:szCs w:val="4"/>
        </w:rPr>
      </w:pPr>
    </w:p>
    <w:sectPr w:rsidR="00C5060B" w:rsidRPr="00FF0CF3" w:rsidSect="00E30819">
      <w:type w:val="continuous"/>
      <w:pgSz w:w="11906" w:h="16838" w:code="9"/>
      <w:pgMar w:top="907" w:right="907" w:bottom="1440" w:left="90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FDEB882" w14:textId="77777777" w:rsidR="007221BF" w:rsidRDefault="007221BF" w:rsidP="006915B6">
      <w:r>
        <w:separator/>
      </w:r>
    </w:p>
  </w:endnote>
  <w:endnote w:type="continuationSeparator" w:id="0">
    <w:p w14:paraId="7CA1968F" w14:textId="77777777" w:rsidR="007221BF" w:rsidRDefault="007221BF" w:rsidP="006915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5080413"/>
      <w:docPartObj>
        <w:docPartGallery w:val="Page Numbers (Bottom of Page)"/>
        <w:docPartUnique/>
      </w:docPartObj>
    </w:sdtPr>
    <w:sdtContent>
      <w:p w14:paraId="0C8EFA3E" w14:textId="26B4E01F" w:rsidR="006915B6" w:rsidRDefault="006915B6">
        <w:pPr>
          <w:pStyle w:val="af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429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EFF9435" w14:textId="77777777" w:rsidR="007221BF" w:rsidRDefault="007221BF" w:rsidP="006915B6">
      <w:r>
        <w:separator/>
      </w:r>
    </w:p>
  </w:footnote>
  <w:footnote w:type="continuationSeparator" w:id="0">
    <w:p w14:paraId="3BA69245" w14:textId="77777777" w:rsidR="007221BF" w:rsidRDefault="007221BF" w:rsidP="006915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">
    <w:nsid w:val="2CAC7687"/>
    <w:multiLevelType w:val="multilevel"/>
    <w:tmpl w:val="FB6028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4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3"/>
  </w:num>
  <w:num w:numId="4">
    <w:abstractNumId w:val="3"/>
  </w:num>
  <w:num w:numId="5">
    <w:abstractNumId w:val="3"/>
  </w:num>
  <w:num w:numId="6">
    <w:abstractNumId w:val="2"/>
  </w:num>
  <w:num w:numId="7">
    <w:abstractNumId w:val="4"/>
  </w:num>
  <w:num w:numId="8">
    <w:abstractNumId w:val="0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49C"/>
    <w:rsid w:val="00025506"/>
    <w:rsid w:val="0009558B"/>
    <w:rsid w:val="000B6DE9"/>
    <w:rsid w:val="0018544A"/>
    <w:rsid w:val="001A1965"/>
    <w:rsid w:val="003E1840"/>
    <w:rsid w:val="005C3362"/>
    <w:rsid w:val="005D6313"/>
    <w:rsid w:val="006915B6"/>
    <w:rsid w:val="007221BF"/>
    <w:rsid w:val="007815EE"/>
    <w:rsid w:val="008063BB"/>
    <w:rsid w:val="00925A89"/>
    <w:rsid w:val="00A40444"/>
    <w:rsid w:val="00A41C00"/>
    <w:rsid w:val="00A94983"/>
    <w:rsid w:val="00AE749C"/>
    <w:rsid w:val="00AF247E"/>
    <w:rsid w:val="00B93AAB"/>
    <w:rsid w:val="00C326BC"/>
    <w:rsid w:val="00C5060B"/>
    <w:rsid w:val="00D13AA0"/>
    <w:rsid w:val="00E30819"/>
    <w:rsid w:val="00EE5DDD"/>
    <w:rsid w:val="00FF0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D719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1" w:qFormat="1"/>
    <w:lsdException w:name="heading 4" w:uiPriority="1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0" w:qFormat="1"/>
    <w:lsdException w:name="TOC Heading" w:uiPriority="39" w:qFormat="1"/>
  </w:latentStyles>
  <w:style w:type="paragraph" w:default="1" w:styleId="a2">
    <w:name w:val="Normal"/>
    <w:qFormat/>
    <w:rsid w:val="00E30819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1">
    <w:name w:val="heading 1"/>
    <w:basedOn w:val="a2"/>
    <w:next w:val="a3"/>
    <w:link w:val="10"/>
    <w:qFormat/>
    <w:rsid w:val="00E30819"/>
    <w:pPr>
      <w:keepNext/>
      <w:keepLines/>
      <w:numPr>
        <w:numId w:val="5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E30819"/>
    <w:pPr>
      <w:keepNext/>
      <w:keepLines/>
      <w:numPr>
        <w:ilvl w:val="1"/>
        <w:numId w:val="5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E30819"/>
    <w:pPr>
      <w:numPr>
        <w:ilvl w:val="2"/>
        <w:numId w:val="5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E30819"/>
    <w:pPr>
      <w:numPr>
        <w:ilvl w:val="3"/>
        <w:numId w:val="5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E30819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E30819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List Paragraph"/>
    <w:basedOn w:val="a2"/>
    <w:uiPriority w:val="34"/>
    <w:qFormat/>
    <w:rsid w:val="001A1965"/>
    <w:pPr>
      <w:ind w:left="720"/>
      <w:contextualSpacing/>
    </w:pPr>
  </w:style>
  <w:style w:type="character" w:styleId="a8">
    <w:name w:val="Hyperlink"/>
    <w:basedOn w:val="a4"/>
    <w:uiPriority w:val="99"/>
    <w:unhideWhenUsed/>
    <w:rsid w:val="00C5060B"/>
    <w:rPr>
      <w:color w:val="467886" w:themeColor="hyperlink"/>
      <w:u w:val="single"/>
    </w:rPr>
  </w:style>
  <w:style w:type="character" w:customStyle="1" w:styleId="UnresolvedMention">
    <w:name w:val="Unresolved Mention"/>
    <w:basedOn w:val="a4"/>
    <w:uiPriority w:val="99"/>
    <w:semiHidden/>
    <w:unhideWhenUsed/>
    <w:rsid w:val="00C5060B"/>
    <w:rPr>
      <w:color w:val="605E5C"/>
      <w:shd w:val="clear" w:color="auto" w:fill="E1DFDD"/>
    </w:rPr>
  </w:style>
  <w:style w:type="character" w:styleId="a9">
    <w:name w:val="FollowedHyperlink"/>
    <w:basedOn w:val="a4"/>
    <w:uiPriority w:val="99"/>
    <w:semiHidden/>
    <w:unhideWhenUsed/>
    <w:rsid w:val="00C5060B"/>
    <w:rPr>
      <w:color w:val="96607D" w:themeColor="followedHyperlink"/>
      <w:u w:val="single"/>
    </w:rPr>
  </w:style>
  <w:style w:type="paragraph" w:styleId="aa">
    <w:name w:val="caption"/>
    <w:basedOn w:val="a2"/>
    <w:next w:val="a2"/>
    <w:uiPriority w:val="35"/>
    <w:unhideWhenUsed/>
    <w:qFormat/>
    <w:rsid w:val="00D13AA0"/>
    <w:pPr>
      <w:spacing w:after="200"/>
    </w:pPr>
    <w:rPr>
      <w:i/>
      <w:iCs/>
      <w:color w:val="0E2841" w:themeColor="text2"/>
      <w:sz w:val="18"/>
      <w:szCs w:val="18"/>
    </w:rPr>
  </w:style>
  <w:style w:type="paragraph" w:styleId="HTML">
    <w:name w:val="HTML Preformatted"/>
    <w:basedOn w:val="a2"/>
    <w:link w:val="HTML0"/>
    <w:uiPriority w:val="99"/>
    <w:semiHidden/>
    <w:unhideWhenUsed/>
    <w:rsid w:val="00D13AA0"/>
    <w:rPr>
      <w:rFonts w:ascii="Consolas" w:hAnsi="Consolas"/>
    </w:rPr>
  </w:style>
  <w:style w:type="character" w:customStyle="1" w:styleId="HTML0">
    <w:name w:val="Стандартный HTML Знак"/>
    <w:basedOn w:val="a4"/>
    <w:link w:val="HTML"/>
    <w:uiPriority w:val="99"/>
    <w:semiHidden/>
    <w:rsid w:val="00D13AA0"/>
    <w:rPr>
      <w:rFonts w:ascii="Consolas" w:hAnsi="Consolas"/>
      <w:sz w:val="20"/>
      <w:szCs w:val="20"/>
    </w:rPr>
  </w:style>
  <w:style w:type="paragraph" w:customStyle="1" w:styleId="ab">
    <w:name w:val="Авторы"/>
    <w:basedOn w:val="a2"/>
    <w:next w:val="a2"/>
    <w:qFormat/>
    <w:rsid w:val="00E30819"/>
    <w:pPr>
      <w:spacing w:before="240" w:after="80"/>
      <w:jc w:val="center"/>
    </w:pPr>
    <w:rPr>
      <w:sz w:val="24"/>
    </w:rPr>
  </w:style>
  <w:style w:type="paragraph" w:customStyle="1" w:styleId="ac">
    <w:name w:val="Организация"/>
    <w:basedOn w:val="a2"/>
    <w:qFormat/>
    <w:rsid w:val="00E30819"/>
    <w:pPr>
      <w:spacing w:after="80"/>
      <w:jc w:val="center"/>
    </w:pPr>
    <w:rPr>
      <w:i/>
      <w:sz w:val="22"/>
    </w:rPr>
  </w:style>
  <w:style w:type="paragraph" w:customStyle="1" w:styleId="ad">
    <w:name w:val="Аннотация"/>
    <w:basedOn w:val="ac"/>
    <w:qFormat/>
    <w:rsid w:val="00E30819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E30819"/>
    <w:rPr>
      <w:rFonts w:ascii="Times New Roman" w:eastAsia="SimSun" w:hAnsi="Times New Roman" w:cs="Times New Roman"/>
      <w:smallCaps/>
      <w:noProof/>
      <w:kern w:val="0"/>
      <w:sz w:val="20"/>
      <w:szCs w:val="20"/>
      <w14:ligatures w14:val="none"/>
    </w:rPr>
  </w:style>
  <w:style w:type="paragraph" w:styleId="a3">
    <w:name w:val="Body Text"/>
    <w:basedOn w:val="a2"/>
    <w:link w:val="ae"/>
    <w:rsid w:val="00E30819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e">
    <w:name w:val="Основной текст Знак"/>
    <w:link w:val="a3"/>
    <w:rsid w:val="00E30819"/>
    <w:rPr>
      <w:rFonts w:ascii="Times New Roman" w:eastAsia="MS Mincho" w:hAnsi="Times New Roman" w:cs="Times New Roman"/>
      <w:spacing w:val="-1"/>
      <w:kern w:val="0"/>
      <w:sz w:val="20"/>
      <w:szCs w:val="20"/>
      <w14:ligatures w14:val="none"/>
    </w:rPr>
  </w:style>
  <w:style w:type="character" w:customStyle="1" w:styleId="20">
    <w:name w:val="Заголовок 2 Знак"/>
    <w:basedOn w:val="a4"/>
    <w:link w:val="2"/>
    <w:rsid w:val="00E30819"/>
    <w:rPr>
      <w:rFonts w:ascii="Times New Roman" w:eastAsia="SimSun" w:hAnsi="Times New Roman" w:cs="Times New Roman"/>
      <w:i/>
      <w:iCs/>
      <w:noProof/>
      <w:kern w:val="0"/>
      <w:sz w:val="20"/>
      <w:szCs w:val="20"/>
      <w14:ligatures w14:val="none"/>
    </w:rPr>
  </w:style>
  <w:style w:type="character" w:customStyle="1" w:styleId="30">
    <w:name w:val="Заголовок 3 Знак"/>
    <w:basedOn w:val="a4"/>
    <w:link w:val="3"/>
    <w:uiPriority w:val="1"/>
    <w:semiHidden/>
    <w:rsid w:val="00E30819"/>
    <w:rPr>
      <w:rFonts w:ascii="Times New Roman" w:eastAsia="SimSun" w:hAnsi="Times New Roman" w:cs="Times New Roman"/>
      <w:i/>
      <w:iCs/>
      <w:noProof/>
      <w:kern w:val="0"/>
      <w:sz w:val="20"/>
      <w:szCs w:val="20"/>
      <w14:ligatures w14:val="none"/>
    </w:rPr>
  </w:style>
  <w:style w:type="character" w:customStyle="1" w:styleId="40">
    <w:name w:val="Заголовок 4 Знак"/>
    <w:basedOn w:val="a4"/>
    <w:link w:val="4"/>
    <w:uiPriority w:val="1"/>
    <w:semiHidden/>
    <w:rsid w:val="00E30819"/>
    <w:rPr>
      <w:rFonts w:ascii="Times New Roman" w:eastAsia="SimSun" w:hAnsi="Times New Roman" w:cs="Times New Roman"/>
      <w:i/>
      <w:iCs/>
      <w:noProof/>
      <w:kern w:val="0"/>
      <w:sz w:val="20"/>
      <w:szCs w:val="20"/>
      <w14:ligatures w14:val="none"/>
    </w:rPr>
  </w:style>
  <w:style w:type="character" w:customStyle="1" w:styleId="50">
    <w:name w:val="Заголовок 5 Знак"/>
    <w:basedOn w:val="a4"/>
    <w:link w:val="5"/>
    <w:rsid w:val="00E30819"/>
    <w:rPr>
      <w:rFonts w:ascii="Times New Roman" w:eastAsia="SimSun" w:hAnsi="Times New Roman" w:cs="Times New Roman"/>
      <w:smallCaps/>
      <w:noProof/>
      <w:kern w:val="0"/>
      <w:sz w:val="20"/>
      <w:szCs w:val="20"/>
      <w14:ligatures w14:val="none"/>
    </w:rPr>
  </w:style>
  <w:style w:type="character" w:customStyle="1" w:styleId="60">
    <w:name w:val="Заголовок 6 Знак"/>
    <w:basedOn w:val="a4"/>
    <w:link w:val="6"/>
    <w:uiPriority w:val="9"/>
    <w:semiHidden/>
    <w:rsid w:val="00E30819"/>
    <w:rPr>
      <w:rFonts w:ascii="Times New Roman" w:eastAsiaTheme="majorEastAsia" w:hAnsi="Times New Roman" w:cstheme="majorBidi"/>
      <w:i/>
      <w:iCs/>
      <w:color w:val="000000" w:themeColor="text1"/>
      <w:kern w:val="0"/>
      <w:sz w:val="20"/>
      <w:szCs w:val="20"/>
      <w14:ligatures w14:val="none"/>
    </w:rPr>
  </w:style>
  <w:style w:type="paragraph" w:customStyle="1" w:styleId="af">
    <w:name w:val="Ключевые слова"/>
    <w:basedOn w:val="a2"/>
    <w:next w:val="1"/>
    <w:qFormat/>
    <w:rsid w:val="00E30819"/>
    <w:pPr>
      <w:spacing w:after="200"/>
      <w:ind w:firstLine="289"/>
      <w:jc w:val="both"/>
    </w:pPr>
    <w:rPr>
      <w:b/>
      <w:i/>
      <w:sz w:val="18"/>
    </w:rPr>
  </w:style>
  <w:style w:type="paragraph" w:customStyle="1" w:styleId="af0">
    <w:name w:val="Мэйл"/>
    <w:basedOn w:val="a2"/>
    <w:qFormat/>
    <w:rsid w:val="00E30819"/>
    <w:pPr>
      <w:spacing w:after="180"/>
      <w:jc w:val="center"/>
    </w:pPr>
    <w:rPr>
      <w:sz w:val="22"/>
      <w:lang w:val="en-US"/>
    </w:rPr>
  </w:style>
  <w:style w:type="paragraph" w:styleId="af1">
    <w:name w:val="Title"/>
    <w:basedOn w:val="a2"/>
    <w:next w:val="a2"/>
    <w:link w:val="af2"/>
    <w:qFormat/>
    <w:rsid w:val="00E30819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f2">
    <w:name w:val="Название Знак"/>
    <w:basedOn w:val="a4"/>
    <w:link w:val="af1"/>
    <w:rsid w:val="00E30819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14:ligatures w14:val="none"/>
    </w:rPr>
  </w:style>
  <w:style w:type="paragraph" w:customStyle="1" w:styleId="a">
    <w:name w:val="Название рисунка"/>
    <w:basedOn w:val="a2"/>
    <w:qFormat/>
    <w:rsid w:val="00E30819"/>
    <w:pPr>
      <w:numPr>
        <w:numId w:val="6"/>
      </w:numPr>
      <w:tabs>
        <w:tab w:val="left" w:pos="289"/>
      </w:tabs>
      <w:spacing w:before="120" w:after="200"/>
    </w:pPr>
    <w:rPr>
      <w:sz w:val="16"/>
    </w:rPr>
  </w:style>
  <w:style w:type="table" w:styleId="af3">
    <w:name w:val="Table Grid"/>
    <w:basedOn w:val="a5"/>
    <w:uiPriority w:val="59"/>
    <w:rsid w:val="00E30819"/>
    <w:pPr>
      <w:spacing w:after="0" w:line="240" w:lineRule="auto"/>
    </w:pPr>
    <w:rPr>
      <w:rFonts w:eastAsia="Times New Roman"/>
      <w:kern w:val="0"/>
      <w:sz w:val="22"/>
      <w:szCs w:val="22"/>
      <w:lang w:eastAsia="zh-CN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0">
    <w:name w:val="Bibliography"/>
    <w:basedOn w:val="a3"/>
    <w:next w:val="a2"/>
    <w:qFormat/>
    <w:rsid w:val="00EE5DDD"/>
    <w:pPr>
      <w:numPr>
        <w:numId w:val="7"/>
      </w:numPr>
      <w:tabs>
        <w:tab w:val="clear" w:pos="288"/>
      </w:tabs>
      <w:spacing w:after="50" w:line="180" w:lineRule="exact"/>
      <w:ind w:left="357" w:hanging="357"/>
    </w:pPr>
    <w:rPr>
      <w:spacing w:val="0"/>
      <w:sz w:val="16"/>
    </w:rPr>
  </w:style>
  <w:style w:type="paragraph" w:customStyle="1" w:styleId="-">
    <w:name w:val="Список-перечень"/>
    <w:basedOn w:val="a3"/>
    <w:next w:val="a3"/>
    <w:qFormat/>
    <w:rsid w:val="00E30819"/>
    <w:pPr>
      <w:numPr>
        <w:numId w:val="8"/>
      </w:numPr>
      <w:spacing w:after="60"/>
    </w:pPr>
  </w:style>
  <w:style w:type="paragraph" w:customStyle="1" w:styleId="af4">
    <w:name w:val="Строка таблицы"/>
    <w:basedOn w:val="a2"/>
    <w:qFormat/>
    <w:rsid w:val="00E30819"/>
    <w:pPr>
      <w:tabs>
        <w:tab w:val="left" w:pos="1021"/>
      </w:tabs>
    </w:pPr>
    <w:rPr>
      <w:sz w:val="16"/>
    </w:rPr>
  </w:style>
  <w:style w:type="paragraph" w:customStyle="1" w:styleId="a1">
    <w:name w:val="Таблица"/>
    <w:basedOn w:val="a2"/>
    <w:next w:val="a2"/>
    <w:qFormat/>
    <w:rsid w:val="00E30819"/>
    <w:pPr>
      <w:numPr>
        <w:numId w:val="9"/>
      </w:numPr>
      <w:tabs>
        <w:tab w:val="left" w:pos="567"/>
      </w:tabs>
      <w:spacing w:before="240" w:after="80"/>
      <w:jc w:val="center"/>
    </w:pPr>
    <w:rPr>
      <w:smallCaps/>
      <w:sz w:val="16"/>
    </w:rPr>
  </w:style>
  <w:style w:type="paragraph" w:customStyle="1" w:styleId="af5">
    <w:name w:val="Финансирование"/>
    <w:basedOn w:val="a2"/>
    <w:qFormat/>
    <w:rsid w:val="00E30819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styleId="af6">
    <w:name w:val="header"/>
    <w:basedOn w:val="a2"/>
    <w:link w:val="af7"/>
    <w:uiPriority w:val="99"/>
    <w:unhideWhenUsed/>
    <w:rsid w:val="006915B6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4"/>
    <w:link w:val="af6"/>
    <w:uiPriority w:val="99"/>
    <w:rsid w:val="006915B6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af8">
    <w:name w:val="footer"/>
    <w:basedOn w:val="a2"/>
    <w:link w:val="af9"/>
    <w:uiPriority w:val="99"/>
    <w:unhideWhenUsed/>
    <w:rsid w:val="006915B6"/>
    <w:pPr>
      <w:tabs>
        <w:tab w:val="center" w:pos="4677"/>
        <w:tab w:val="right" w:pos="9355"/>
      </w:tabs>
    </w:pPr>
  </w:style>
  <w:style w:type="character" w:customStyle="1" w:styleId="af9">
    <w:name w:val="Нижний колонтитул Знак"/>
    <w:basedOn w:val="a4"/>
    <w:link w:val="af8"/>
    <w:uiPriority w:val="99"/>
    <w:rsid w:val="006915B6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1" w:qFormat="1"/>
    <w:lsdException w:name="heading 4" w:uiPriority="1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0" w:qFormat="1"/>
    <w:lsdException w:name="TOC Heading" w:uiPriority="39" w:qFormat="1"/>
  </w:latentStyles>
  <w:style w:type="paragraph" w:default="1" w:styleId="a2">
    <w:name w:val="Normal"/>
    <w:qFormat/>
    <w:rsid w:val="00E30819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1">
    <w:name w:val="heading 1"/>
    <w:basedOn w:val="a2"/>
    <w:next w:val="a3"/>
    <w:link w:val="10"/>
    <w:qFormat/>
    <w:rsid w:val="00E30819"/>
    <w:pPr>
      <w:keepNext/>
      <w:keepLines/>
      <w:numPr>
        <w:numId w:val="5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E30819"/>
    <w:pPr>
      <w:keepNext/>
      <w:keepLines/>
      <w:numPr>
        <w:ilvl w:val="1"/>
        <w:numId w:val="5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E30819"/>
    <w:pPr>
      <w:numPr>
        <w:ilvl w:val="2"/>
        <w:numId w:val="5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E30819"/>
    <w:pPr>
      <w:numPr>
        <w:ilvl w:val="3"/>
        <w:numId w:val="5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E30819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E30819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List Paragraph"/>
    <w:basedOn w:val="a2"/>
    <w:uiPriority w:val="34"/>
    <w:qFormat/>
    <w:rsid w:val="001A1965"/>
    <w:pPr>
      <w:ind w:left="720"/>
      <w:contextualSpacing/>
    </w:pPr>
  </w:style>
  <w:style w:type="character" w:styleId="a8">
    <w:name w:val="Hyperlink"/>
    <w:basedOn w:val="a4"/>
    <w:uiPriority w:val="99"/>
    <w:unhideWhenUsed/>
    <w:rsid w:val="00C5060B"/>
    <w:rPr>
      <w:color w:val="467886" w:themeColor="hyperlink"/>
      <w:u w:val="single"/>
    </w:rPr>
  </w:style>
  <w:style w:type="character" w:customStyle="1" w:styleId="UnresolvedMention">
    <w:name w:val="Unresolved Mention"/>
    <w:basedOn w:val="a4"/>
    <w:uiPriority w:val="99"/>
    <w:semiHidden/>
    <w:unhideWhenUsed/>
    <w:rsid w:val="00C5060B"/>
    <w:rPr>
      <w:color w:val="605E5C"/>
      <w:shd w:val="clear" w:color="auto" w:fill="E1DFDD"/>
    </w:rPr>
  </w:style>
  <w:style w:type="character" w:styleId="a9">
    <w:name w:val="FollowedHyperlink"/>
    <w:basedOn w:val="a4"/>
    <w:uiPriority w:val="99"/>
    <w:semiHidden/>
    <w:unhideWhenUsed/>
    <w:rsid w:val="00C5060B"/>
    <w:rPr>
      <w:color w:val="96607D" w:themeColor="followedHyperlink"/>
      <w:u w:val="single"/>
    </w:rPr>
  </w:style>
  <w:style w:type="paragraph" w:styleId="aa">
    <w:name w:val="caption"/>
    <w:basedOn w:val="a2"/>
    <w:next w:val="a2"/>
    <w:uiPriority w:val="35"/>
    <w:unhideWhenUsed/>
    <w:qFormat/>
    <w:rsid w:val="00D13AA0"/>
    <w:pPr>
      <w:spacing w:after="200"/>
    </w:pPr>
    <w:rPr>
      <w:i/>
      <w:iCs/>
      <w:color w:val="0E2841" w:themeColor="text2"/>
      <w:sz w:val="18"/>
      <w:szCs w:val="18"/>
    </w:rPr>
  </w:style>
  <w:style w:type="paragraph" w:styleId="HTML">
    <w:name w:val="HTML Preformatted"/>
    <w:basedOn w:val="a2"/>
    <w:link w:val="HTML0"/>
    <w:uiPriority w:val="99"/>
    <w:semiHidden/>
    <w:unhideWhenUsed/>
    <w:rsid w:val="00D13AA0"/>
    <w:rPr>
      <w:rFonts w:ascii="Consolas" w:hAnsi="Consolas"/>
    </w:rPr>
  </w:style>
  <w:style w:type="character" w:customStyle="1" w:styleId="HTML0">
    <w:name w:val="Стандартный HTML Знак"/>
    <w:basedOn w:val="a4"/>
    <w:link w:val="HTML"/>
    <w:uiPriority w:val="99"/>
    <w:semiHidden/>
    <w:rsid w:val="00D13AA0"/>
    <w:rPr>
      <w:rFonts w:ascii="Consolas" w:hAnsi="Consolas"/>
      <w:sz w:val="20"/>
      <w:szCs w:val="20"/>
    </w:rPr>
  </w:style>
  <w:style w:type="paragraph" w:customStyle="1" w:styleId="ab">
    <w:name w:val="Авторы"/>
    <w:basedOn w:val="a2"/>
    <w:next w:val="a2"/>
    <w:qFormat/>
    <w:rsid w:val="00E30819"/>
    <w:pPr>
      <w:spacing w:before="240" w:after="80"/>
      <w:jc w:val="center"/>
    </w:pPr>
    <w:rPr>
      <w:sz w:val="24"/>
    </w:rPr>
  </w:style>
  <w:style w:type="paragraph" w:customStyle="1" w:styleId="ac">
    <w:name w:val="Организация"/>
    <w:basedOn w:val="a2"/>
    <w:qFormat/>
    <w:rsid w:val="00E30819"/>
    <w:pPr>
      <w:spacing w:after="80"/>
      <w:jc w:val="center"/>
    </w:pPr>
    <w:rPr>
      <w:i/>
      <w:sz w:val="22"/>
    </w:rPr>
  </w:style>
  <w:style w:type="paragraph" w:customStyle="1" w:styleId="ad">
    <w:name w:val="Аннотация"/>
    <w:basedOn w:val="ac"/>
    <w:qFormat/>
    <w:rsid w:val="00E30819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E30819"/>
    <w:rPr>
      <w:rFonts w:ascii="Times New Roman" w:eastAsia="SimSun" w:hAnsi="Times New Roman" w:cs="Times New Roman"/>
      <w:smallCaps/>
      <w:noProof/>
      <w:kern w:val="0"/>
      <w:sz w:val="20"/>
      <w:szCs w:val="20"/>
      <w14:ligatures w14:val="none"/>
    </w:rPr>
  </w:style>
  <w:style w:type="paragraph" w:styleId="a3">
    <w:name w:val="Body Text"/>
    <w:basedOn w:val="a2"/>
    <w:link w:val="ae"/>
    <w:rsid w:val="00E30819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e">
    <w:name w:val="Основной текст Знак"/>
    <w:link w:val="a3"/>
    <w:rsid w:val="00E30819"/>
    <w:rPr>
      <w:rFonts w:ascii="Times New Roman" w:eastAsia="MS Mincho" w:hAnsi="Times New Roman" w:cs="Times New Roman"/>
      <w:spacing w:val="-1"/>
      <w:kern w:val="0"/>
      <w:sz w:val="20"/>
      <w:szCs w:val="20"/>
      <w14:ligatures w14:val="none"/>
    </w:rPr>
  </w:style>
  <w:style w:type="character" w:customStyle="1" w:styleId="20">
    <w:name w:val="Заголовок 2 Знак"/>
    <w:basedOn w:val="a4"/>
    <w:link w:val="2"/>
    <w:rsid w:val="00E30819"/>
    <w:rPr>
      <w:rFonts w:ascii="Times New Roman" w:eastAsia="SimSun" w:hAnsi="Times New Roman" w:cs="Times New Roman"/>
      <w:i/>
      <w:iCs/>
      <w:noProof/>
      <w:kern w:val="0"/>
      <w:sz w:val="20"/>
      <w:szCs w:val="20"/>
      <w14:ligatures w14:val="none"/>
    </w:rPr>
  </w:style>
  <w:style w:type="character" w:customStyle="1" w:styleId="30">
    <w:name w:val="Заголовок 3 Знак"/>
    <w:basedOn w:val="a4"/>
    <w:link w:val="3"/>
    <w:uiPriority w:val="1"/>
    <w:semiHidden/>
    <w:rsid w:val="00E30819"/>
    <w:rPr>
      <w:rFonts w:ascii="Times New Roman" w:eastAsia="SimSun" w:hAnsi="Times New Roman" w:cs="Times New Roman"/>
      <w:i/>
      <w:iCs/>
      <w:noProof/>
      <w:kern w:val="0"/>
      <w:sz w:val="20"/>
      <w:szCs w:val="20"/>
      <w14:ligatures w14:val="none"/>
    </w:rPr>
  </w:style>
  <w:style w:type="character" w:customStyle="1" w:styleId="40">
    <w:name w:val="Заголовок 4 Знак"/>
    <w:basedOn w:val="a4"/>
    <w:link w:val="4"/>
    <w:uiPriority w:val="1"/>
    <w:semiHidden/>
    <w:rsid w:val="00E30819"/>
    <w:rPr>
      <w:rFonts w:ascii="Times New Roman" w:eastAsia="SimSun" w:hAnsi="Times New Roman" w:cs="Times New Roman"/>
      <w:i/>
      <w:iCs/>
      <w:noProof/>
      <w:kern w:val="0"/>
      <w:sz w:val="20"/>
      <w:szCs w:val="20"/>
      <w14:ligatures w14:val="none"/>
    </w:rPr>
  </w:style>
  <w:style w:type="character" w:customStyle="1" w:styleId="50">
    <w:name w:val="Заголовок 5 Знак"/>
    <w:basedOn w:val="a4"/>
    <w:link w:val="5"/>
    <w:rsid w:val="00E30819"/>
    <w:rPr>
      <w:rFonts w:ascii="Times New Roman" w:eastAsia="SimSun" w:hAnsi="Times New Roman" w:cs="Times New Roman"/>
      <w:smallCaps/>
      <w:noProof/>
      <w:kern w:val="0"/>
      <w:sz w:val="20"/>
      <w:szCs w:val="20"/>
      <w14:ligatures w14:val="none"/>
    </w:rPr>
  </w:style>
  <w:style w:type="character" w:customStyle="1" w:styleId="60">
    <w:name w:val="Заголовок 6 Знак"/>
    <w:basedOn w:val="a4"/>
    <w:link w:val="6"/>
    <w:uiPriority w:val="9"/>
    <w:semiHidden/>
    <w:rsid w:val="00E30819"/>
    <w:rPr>
      <w:rFonts w:ascii="Times New Roman" w:eastAsiaTheme="majorEastAsia" w:hAnsi="Times New Roman" w:cstheme="majorBidi"/>
      <w:i/>
      <w:iCs/>
      <w:color w:val="000000" w:themeColor="text1"/>
      <w:kern w:val="0"/>
      <w:sz w:val="20"/>
      <w:szCs w:val="20"/>
      <w14:ligatures w14:val="none"/>
    </w:rPr>
  </w:style>
  <w:style w:type="paragraph" w:customStyle="1" w:styleId="af">
    <w:name w:val="Ключевые слова"/>
    <w:basedOn w:val="a2"/>
    <w:next w:val="1"/>
    <w:qFormat/>
    <w:rsid w:val="00E30819"/>
    <w:pPr>
      <w:spacing w:after="200"/>
      <w:ind w:firstLine="289"/>
      <w:jc w:val="both"/>
    </w:pPr>
    <w:rPr>
      <w:b/>
      <w:i/>
      <w:sz w:val="18"/>
    </w:rPr>
  </w:style>
  <w:style w:type="paragraph" w:customStyle="1" w:styleId="af0">
    <w:name w:val="Мэйл"/>
    <w:basedOn w:val="a2"/>
    <w:qFormat/>
    <w:rsid w:val="00E30819"/>
    <w:pPr>
      <w:spacing w:after="180"/>
      <w:jc w:val="center"/>
    </w:pPr>
    <w:rPr>
      <w:sz w:val="22"/>
      <w:lang w:val="en-US"/>
    </w:rPr>
  </w:style>
  <w:style w:type="paragraph" w:styleId="af1">
    <w:name w:val="Title"/>
    <w:basedOn w:val="a2"/>
    <w:next w:val="a2"/>
    <w:link w:val="af2"/>
    <w:qFormat/>
    <w:rsid w:val="00E30819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f2">
    <w:name w:val="Название Знак"/>
    <w:basedOn w:val="a4"/>
    <w:link w:val="af1"/>
    <w:rsid w:val="00E30819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14:ligatures w14:val="none"/>
    </w:rPr>
  </w:style>
  <w:style w:type="paragraph" w:customStyle="1" w:styleId="a">
    <w:name w:val="Название рисунка"/>
    <w:basedOn w:val="a2"/>
    <w:qFormat/>
    <w:rsid w:val="00E30819"/>
    <w:pPr>
      <w:numPr>
        <w:numId w:val="6"/>
      </w:numPr>
      <w:tabs>
        <w:tab w:val="left" w:pos="289"/>
      </w:tabs>
      <w:spacing w:before="120" w:after="200"/>
    </w:pPr>
    <w:rPr>
      <w:sz w:val="16"/>
    </w:rPr>
  </w:style>
  <w:style w:type="table" w:styleId="af3">
    <w:name w:val="Table Grid"/>
    <w:basedOn w:val="a5"/>
    <w:uiPriority w:val="59"/>
    <w:rsid w:val="00E30819"/>
    <w:pPr>
      <w:spacing w:after="0" w:line="240" w:lineRule="auto"/>
    </w:pPr>
    <w:rPr>
      <w:rFonts w:eastAsia="Times New Roman"/>
      <w:kern w:val="0"/>
      <w:sz w:val="22"/>
      <w:szCs w:val="22"/>
      <w:lang w:eastAsia="zh-CN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0">
    <w:name w:val="Bibliography"/>
    <w:basedOn w:val="a3"/>
    <w:next w:val="a2"/>
    <w:qFormat/>
    <w:rsid w:val="00EE5DDD"/>
    <w:pPr>
      <w:numPr>
        <w:numId w:val="7"/>
      </w:numPr>
      <w:tabs>
        <w:tab w:val="clear" w:pos="288"/>
      </w:tabs>
      <w:spacing w:after="50" w:line="180" w:lineRule="exact"/>
      <w:ind w:left="357" w:hanging="357"/>
    </w:pPr>
    <w:rPr>
      <w:spacing w:val="0"/>
      <w:sz w:val="16"/>
    </w:rPr>
  </w:style>
  <w:style w:type="paragraph" w:customStyle="1" w:styleId="-">
    <w:name w:val="Список-перечень"/>
    <w:basedOn w:val="a3"/>
    <w:next w:val="a3"/>
    <w:qFormat/>
    <w:rsid w:val="00E30819"/>
    <w:pPr>
      <w:numPr>
        <w:numId w:val="8"/>
      </w:numPr>
      <w:spacing w:after="60"/>
    </w:pPr>
  </w:style>
  <w:style w:type="paragraph" w:customStyle="1" w:styleId="af4">
    <w:name w:val="Строка таблицы"/>
    <w:basedOn w:val="a2"/>
    <w:qFormat/>
    <w:rsid w:val="00E30819"/>
    <w:pPr>
      <w:tabs>
        <w:tab w:val="left" w:pos="1021"/>
      </w:tabs>
    </w:pPr>
    <w:rPr>
      <w:sz w:val="16"/>
    </w:rPr>
  </w:style>
  <w:style w:type="paragraph" w:customStyle="1" w:styleId="a1">
    <w:name w:val="Таблица"/>
    <w:basedOn w:val="a2"/>
    <w:next w:val="a2"/>
    <w:qFormat/>
    <w:rsid w:val="00E30819"/>
    <w:pPr>
      <w:numPr>
        <w:numId w:val="9"/>
      </w:numPr>
      <w:tabs>
        <w:tab w:val="left" w:pos="567"/>
      </w:tabs>
      <w:spacing w:before="240" w:after="80"/>
      <w:jc w:val="center"/>
    </w:pPr>
    <w:rPr>
      <w:smallCaps/>
      <w:sz w:val="16"/>
    </w:rPr>
  </w:style>
  <w:style w:type="paragraph" w:customStyle="1" w:styleId="af5">
    <w:name w:val="Финансирование"/>
    <w:basedOn w:val="a2"/>
    <w:qFormat/>
    <w:rsid w:val="00E30819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styleId="af6">
    <w:name w:val="header"/>
    <w:basedOn w:val="a2"/>
    <w:link w:val="af7"/>
    <w:uiPriority w:val="99"/>
    <w:unhideWhenUsed/>
    <w:rsid w:val="006915B6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4"/>
    <w:link w:val="af6"/>
    <w:uiPriority w:val="99"/>
    <w:rsid w:val="006915B6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af8">
    <w:name w:val="footer"/>
    <w:basedOn w:val="a2"/>
    <w:link w:val="af9"/>
    <w:uiPriority w:val="99"/>
    <w:unhideWhenUsed/>
    <w:rsid w:val="006915B6"/>
    <w:pPr>
      <w:tabs>
        <w:tab w:val="center" w:pos="4677"/>
        <w:tab w:val="right" w:pos="9355"/>
      </w:tabs>
    </w:pPr>
  </w:style>
  <w:style w:type="character" w:customStyle="1" w:styleId="af9">
    <w:name w:val="Нижний колонтитул Знак"/>
    <w:basedOn w:val="a4"/>
    <w:link w:val="af8"/>
    <w:uiPriority w:val="99"/>
    <w:rsid w:val="006915B6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84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8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7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6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67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81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06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5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8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9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5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5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37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7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2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62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13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2470</Words>
  <Characters>14079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Саша Аршин</dc:creator>
  <cp:lastModifiedBy>Ri</cp:lastModifiedBy>
  <cp:revision>2</cp:revision>
  <dcterms:created xsi:type="dcterms:W3CDTF">2026-04-16T13:19:00Z</dcterms:created>
  <dcterms:modified xsi:type="dcterms:W3CDTF">2026-04-16T13:19:00Z</dcterms:modified>
</cp:coreProperties>
</file>