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A2E4" w14:textId="3A30E6AB" w:rsidR="00D80951" w:rsidRDefault="006D3E30" w:rsidP="0066123D">
      <w:pPr>
        <w:pStyle w:val="a7"/>
      </w:pPr>
      <w:r w:rsidRPr="006D3E30">
        <w:t xml:space="preserve">Аналитический обзор типов фильтрации </w:t>
      </w:r>
      <w:proofErr w:type="spellStart"/>
      <w:r w:rsidRPr="0066123D">
        <w:t>Калмана</w:t>
      </w:r>
      <w:proofErr w:type="spellEnd"/>
      <w:r w:rsidRPr="006D3E30">
        <w:t xml:space="preserve"> для относительной навигации в больших группах взаимодействующих объектов</w:t>
      </w:r>
    </w:p>
    <w:p w14:paraId="010E1228" w14:textId="77777777" w:rsidR="0066123D" w:rsidRPr="0066123D" w:rsidRDefault="0066123D" w:rsidP="0066123D">
      <w:pPr>
        <w:sectPr w:rsidR="0066123D" w:rsidRPr="0066123D" w:rsidSect="003F0A35">
          <w:footerReference w:type="default" r:id="rId8"/>
          <w:pgSz w:w="11906" w:h="16838" w:code="9"/>
          <w:pgMar w:top="907" w:right="907" w:bottom="1440" w:left="907" w:header="709" w:footer="709" w:gutter="0"/>
          <w:pgNumType w:start="110"/>
          <w:cols w:space="708"/>
          <w:docGrid w:linePitch="360"/>
        </w:sectPr>
      </w:pPr>
    </w:p>
    <w:p w14:paraId="0708FEBE" w14:textId="42414324" w:rsidR="00D80951" w:rsidRPr="0066123D" w:rsidRDefault="006D3E30" w:rsidP="0066123D">
      <w:pPr>
        <w:pStyle w:val="aa"/>
      </w:pPr>
      <w:r>
        <w:lastRenderedPageBreak/>
        <w:t>Ж</w:t>
      </w:r>
      <w:r w:rsidR="00F05068">
        <w:t xml:space="preserve">. </w:t>
      </w:r>
      <w:r>
        <w:t>Б</w:t>
      </w:r>
      <w:r w:rsidR="00F05068">
        <w:t xml:space="preserve">. </w:t>
      </w:r>
      <w:proofErr w:type="spellStart"/>
      <w:r>
        <w:t>Нгуа</w:t>
      </w:r>
      <w:proofErr w:type="spellEnd"/>
      <w:r>
        <w:t xml:space="preserve"> </w:t>
      </w:r>
      <w:proofErr w:type="spellStart"/>
      <w:r>
        <w:t>Ндонг</w:t>
      </w:r>
      <w:proofErr w:type="spellEnd"/>
      <w:r>
        <w:t xml:space="preserve"> </w:t>
      </w:r>
      <w:proofErr w:type="gramStart"/>
      <w:r>
        <w:t>Авеле</w:t>
      </w:r>
      <w:proofErr w:type="gramEnd"/>
    </w:p>
    <w:p w14:paraId="1B40E25F" w14:textId="6276F015" w:rsidR="0066123D" w:rsidRDefault="0066123D" w:rsidP="0066123D">
      <w:pPr>
        <w:pStyle w:val="ab"/>
      </w:pPr>
      <w:r w:rsidRPr="0066123D">
        <w:t xml:space="preserve">Санкт-Петербургский государственный электротехнический университет </w:t>
      </w:r>
      <w:r>
        <w:br/>
      </w:r>
      <w:r w:rsidRPr="0066123D">
        <w:t>«ЛЭТИ» им. В.И. Ульянова (Ленина)</w:t>
      </w:r>
    </w:p>
    <w:p w14:paraId="3E7DA957" w14:textId="23392616" w:rsidR="009F446D" w:rsidRPr="006D3E30" w:rsidRDefault="006D3E30" w:rsidP="0066123D">
      <w:pPr>
        <w:pStyle w:val="ac"/>
        <w:rPr>
          <w:lang w:val="ru-RU"/>
        </w:rPr>
      </w:pPr>
      <w:r>
        <w:t>avelejacques@yahoo.fr</w:t>
      </w:r>
    </w:p>
    <w:p w14:paraId="75D643CC" w14:textId="6CD83075" w:rsidR="00D80951" w:rsidRPr="009F446D" w:rsidRDefault="009F446D" w:rsidP="0066123D">
      <w:pPr>
        <w:pStyle w:val="aa"/>
      </w:pPr>
      <w:r>
        <w:br w:type="column"/>
      </w:r>
      <w:r w:rsidR="006D3E30">
        <w:lastRenderedPageBreak/>
        <w:t>В</w:t>
      </w:r>
      <w:r w:rsidR="00D80951">
        <w:t xml:space="preserve">. </w:t>
      </w:r>
      <w:r w:rsidR="006D3E30">
        <w:t>К</w:t>
      </w:r>
      <w:r w:rsidR="00D80951">
        <w:t xml:space="preserve">. </w:t>
      </w:r>
      <w:r w:rsidR="006D3E30">
        <w:t>Орлов</w:t>
      </w:r>
    </w:p>
    <w:p w14:paraId="02689195" w14:textId="77777777" w:rsidR="0066123D" w:rsidRDefault="0066123D" w:rsidP="0066123D">
      <w:pPr>
        <w:pStyle w:val="ab"/>
      </w:pPr>
      <w:r w:rsidRPr="0066123D">
        <w:t xml:space="preserve">Санкт-Петербургский государственный электротехнический университет </w:t>
      </w:r>
      <w:r>
        <w:br/>
      </w:r>
      <w:r w:rsidRPr="0066123D">
        <w:t>«ЛЭТИ» им. В.И. Ульянова (Ленина)</w:t>
      </w:r>
    </w:p>
    <w:p w14:paraId="208FF32A" w14:textId="4305F73B" w:rsidR="00D80951" w:rsidRPr="006D3E30" w:rsidRDefault="006D3E30" w:rsidP="0066123D">
      <w:pPr>
        <w:pStyle w:val="ac"/>
      </w:pPr>
      <w:r>
        <w:t>vkorlov@etu.ru</w:t>
      </w:r>
    </w:p>
    <w:p w14:paraId="4D704941" w14:textId="77777777" w:rsidR="00D80951" w:rsidRPr="00D80951" w:rsidRDefault="00D80951" w:rsidP="00D80951">
      <w:pPr>
        <w:pStyle w:val="ab"/>
        <w:sectPr w:rsidR="00D80951" w:rsidRPr="00D80951" w:rsidSect="00D80951">
          <w:type w:val="continuous"/>
          <w:pgSz w:w="11906" w:h="16838" w:code="9"/>
          <w:pgMar w:top="907" w:right="907" w:bottom="1440" w:left="907" w:header="709" w:footer="709" w:gutter="0"/>
          <w:cols w:num="2" w:space="708"/>
          <w:docGrid w:linePitch="360"/>
        </w:sectPr>
      </w:pPr>
    </w:p>
    <w:p w14:paraId="67B728E3" w14:textId="77777777" w:rsidR="00D80951" w:rsidRPr="0013123C" w:rsidRDefault="00D80951" w:rsidP="009F446D">
      <w:pPr>
        <w:jc w:val="center"/>
      </w:pPr>
    </w:p>
    <w:p w14:paraId="78A88A57" w14:textId="77777777" w:rsidR="0013123C" w:rsidRDefault="0013123C" w:rsidP="009F446D">
      <w:pPr>
        <w:jc w:val="center"/>
        <w:sectPr w:rsidR="0013123C" w:rsidSect="00D80951">
          <w:type w:val="continuous"/>
          <w:pgSz w:w="11906" w:h="16838" w:code="9"/>
          <w:pgMar w:top="907" w:right="907" w:bottom="1440" w:left="907" w:header="709" w:footer="709" w:gutter="0"/>
          <w:cols w:space="708"/>
          <w:docGrid w:linePitch="360"/>
        </w:sectPr>
      </w:pPr>
    </w:p>
    <w:p w14:paraId="74D031CD" w14:textId="0966C828" w:rsidR="0013123C" w:rsidRPr="00C778AC" w:rsidRDefault="0013123C" w:rsidP="00791CA2">
      <w:pPr>
        <w:pStyle w:val="ad"/>
        <w:rPr>
          <w:rFonts w:eastAsia="MS Mincho"/>
        </w:rPr>
      </w:pPr>
      <w:r w:rsidRPr="00AE6C42">
        <w:rPr>
          <w:i/>
        </w:rPr>
        <w:lastRenderedPageBreak/>
        <w:t>Аннотация</w:t>
      </w:r>
      <w:r w:rsidRPr="00791CA2">
        <w:rPr>
          <w:i/>
        </w:rPr>
        <w:t xml:space="preserve">. </w:t>
      </w:r>
      <w:r w:rsidR="006D3E30" w:rsidRPr="006D3E30">
        <w:rPr>
          <w:rFonts w:eastAsia="MS Mincho"/>
        </w:rPr>
        <w:t>Данная работа представляет собой аналитический обзор современных методов фильтрации Калмана, применяемых для решения задач относительной навигации и координации в больших группах взаимодействующих объектов, таких как группы летательных аппаратов, группы автономных подводных аппаратов и спутниковые созвездия. В аннотации рассматривается эволюция алгоритма от классической линейной формы до специализированных модификаций. Основное внимание уделено расширенному (EKF) и сигма-точечному (UKF) фильтрам как средствам преодоления нелинейности динамики. Рассматриваются распределенные (Distributed) и консенсусные (Consensus) стратегии, позволяющие объектам обмениваться оценками состояний для достижения единого навигационного решения в условиях ограниченной связности сети. Также анализируются адаптивные методы (AKF), способные корректировать ковариационные матрицы шумов в реальном времени, что критично для динамических сред. Работа подчеркивает значимость математического моделирования мех объектных взаимодействий и минимизации вычислительной нагрузки на бортовые системы при сохранении высокой точности позиционирования</w:t>
      </w:r>
      <w:r w:rsidRPr="00C778AC">
        <w:rPr>
          <w:rFonts w:eastAsia="MS Mincho"/>
        </w:rPr>
        <w:t xml:space="preserve">. </w:t>
      </w:r>
    </w:p>
    <w:p w14:paraId="72136B99" w14:textId="1ABC005E" w:rsidR="0013123C" w:rsidRPr="00007B53" w:rsidRDefault="0013123C" w:rsidP="0066123D">
      <w:pPr>
        <w:pStyle w:val="ae"/>
        <w:rPr>
          <w:rFonts w:eastAsia="MS Mincho"/>
        </w:rPr>
      </w:pPr>
      <w:r w:rsidRPr="00007B53">
        <w:t xml:space="preserve">Ключевые слова: </w:t>
      </w:r>
      <w:r w:rsidR="006D3E30" w:rsidRPr="00007B53">
        <w:rPr>
          <w:rFonts w:eastAsia="MS Mincho"/>
        </w:rPr>
        <w:t xml:space="preserve">расширенный фильтр Калмана, </w:t>
      </w:r>
      <w:proofErr w:type="gramStart"/>
      <w:r w:rsidR="006D3E30" w:rsidRPr="00007B53">
        <w:rPr>
          <w:rFonts w:eastAsia="MS Mincho"/>
        </w:rPr>
        <w:t>сигма-точечный</w:t>
      </w:r>
      <w:proofErr w:type="gramEnd"/>
      <w:r w:rsidR="006D3E30" w:rsidRPr="00007B53">
        <w:rPr>
          <w:rFonts w:eastAsia="MS Mincho"/>
        </w:rPr>
        <w:t xml:space="preserve"> фильтр Калмана, распределенный фильтр Калмана, консенсусный филтр Калмана, </w:t>
      </w:r>
      <w:bookmarkStart w:id="0" w:name="_Hlk225564210"/>
      <w:r w:rsidR="006D3E30" w:rsidRPr="00007B53">
        <w:rPr>
          <w:rFonts w:eastAsia="MS Mincho"/>
        </w:rPr>
        <w:t>адаптивный филтр Калмана</w:t>
      </w:r>
      <w:bookmarkEnd w:id="0"/>
      <w:r w:rsidR="006D3E30" w:rsidRPr="00007B53">
        <w:rPr>
          <w:rFonts w:eastAsia="MS Mincho"/>
        </w:rPr>
        <w:t>, относительная навигация</w:t>
      </w:r>
    </w:p>
    <w:p w14:paraId="6E13BC99" w14:textId="31BC4FCB" w:rsidR="0013123C" w:rsidRDefault="00007B53" w:rsidP="0013123C">
      <w:pPr>
        <w:pStyle w:val="1"/>
      </w:pPr>
      <w:r>
        <w:t>Введение</w:t>
      </w:r>
    </w:p>
    <w:p w14:paraId="063728B4" w14:textId="368A856F" w:rsidR="009F446D" w:rsidRDefault="0012791F" w:rsidP="00502710">
      <w:pPr>
        <w:pStyle w:val="a3"/>
      </w:pPr>
      <w:r w:rsidRPr="0012791F">
        <w:t>В современной теории управления и навигации задача оценки состояния динамических систем, работающих в больших группах, имеет решающее значение. Относительная навигация, включающая определение относительного положения и ориентации объектов, требует сложных алгоритмических подходов, способных эффективно обрабатывать нелинейные зависимости и неопределенности, возникающие в результате взаимодействия множества агентов. Традиционный фильтр Калмана, хотя и оптимален для линейных систем с гауссовым шумом, требует существенных модификаций для работы в условиях реальной нелинейной динамики, характерной для группового движения [1].</w:t>
      </w:r>
    </w:p>
    <w:p w14:paraId="7B2DD6E7" w14:textId="2FEE54A3" w:rsidR="0012791F" w:rsidRDefault="0012791F" w:rsidP="00502710">
      <w:pPr>
        <w:pStyle w:val="a3"/>
      </w:pPr>
      <w:r w:rsidRPr="0012791F">
        <w:t xml:space="preserve">Расширенный фильтр Калмана (EKF) и сигма-точечный фильтр Калмана (UKF) широко используются для решения задач нелинейного оценивания. Расширенный фильтр Калмана основан на линеаризации </w:t>
      </w:r>
      <w:bookmarkStart w:id="1" w:name="_GoBack"/>
      <w:bookmarkEnd w:id="1"/>
      <w:r w:rsidRPr="0012791F">
        <w:lastRenderedPageBreak/>
        <w:t>нелинейных функций с использованием разложения в ряд Тейлора первого порядка, что позволяет применять классические фильтрующие устройства, но в случае сильной нелинейности это может привести к значительным ошибкам аппроксимации. В отличие от этого, сигма-точечный фильтр Калмана использует детерминированную выборку сигма-точек, проходящих через исходную нелинейную функцию, что позволяет ему более точно улавливать статистические моменты распределения состояний без необходимости вычисления якобианов [2].</w:t>
      </w:r>
    </w:p>
    <w:p w14:paraId="6531BD7D" w14:textId="237D3168" w:rsidR="0012791F" w:rsidRDefault="0012791F" w:rsidP="00502710">
      <w:pPr>
        <w:pStyle w:val="a3"/>
      </w:pPr>
      <w:r w:rsidRPr="0012791F">
        <w:t>В контексте больших групп взаимодействующих объектов централизованные подходы становятся вычислительно неэффективными и уязвимыми к единичной точке отказа. В связи с этим развиваются распределенные (Distributed) и консенсусные (Consensus) фильтры Калмана. Распределенные алгоритмы предполагают, что каждый агент в группе выполняет локальную оценку, обмениваясь информацией со своими соседями для достижения глобальной согласованности. Фильтры консенсуса дополнительно включают механизмы итеративного усреднения оценок, что позволяет группе прийти к общему пониманию состояния системы даже при наличии шума в каналах связи и ограниченной топологии взаимодействия [3].</w:t>
      </w:r>
    </w:p>
    <w:p w14:paraId="14DD1BCE" w14:textId="5D8D10DF" w:rsidR="0012791F" w:rsidRDefault="0026184C" w:rsidP="00502710">
      <w:pPr>
        <w:pStyle w:val="a3"/>
      </w:pPr>
      <w:r w:rsidRPr="0026184C">
        <w:t>Адаптивные фильтры Калмана представляют собой еще один важный класс алгоритмов, предназначенных для работы в условиях, когда статистические характеристики шума процесса и измерений заранее неизвестны или изменяются со временем. Эти фильтры способны динамически корректировать матрицы ковариации шума, что имеет решающее значение для относительной навигации в условиях окружающей среды (таких как освещение или плотность группы). Интеграция этих методов позволяет создавать надежные навигационные системы, способные поддерживать высокую точность позиционирования в динамически изменяющихся условиях больших групп взаимодействующих объектов [4].</w:t>
      </w:r>
    </w:p>
    <w:p w14:paraId="07CD2111" w14:textId="63D29C41" w:rsidR="0026184C" w:rsidRPr="0026184C" w:rsidRDefault="0026184C" w:rsidP="0026184C">
      <w:pPr>
        <w:pStyle w:val="1"/>
      </w:pPr>
      <w:r>
        <w:t>Материалы и методы</w:t>
      </w:r>
    </w:p>
    <w:p w14:paraId="501DE17D" w14:textId="1E81579C" w:rsidR="009F446D" w:rsidRDefault="0026184C" w:rsidP="0026184C">
      <w:pPr>
        <w:pStyle w:val="2"/>
        <w:jc w:val="both"/>
      </w:pPr>
      <w:bookmarkStart w:id="2" w:name="_Hlk225522075"/>
      <w:r>
        <w:t xml:space="preserve">Математическая формулировка расширенного филтра Кальана и применение в относительной навигации групп обектов </w:t>
      </w:r>
    </w:p>
    <w:bookmarkEnd w:id="2"/>
    <w:p w14:paraId="43FFFD09" w14:textId="13D6EBB6" w:rsidR="001E0A2D" w:rsidRPr="00416DDB" w:rsidRDefault="0026184C" w:rsidP="00502710">
      <w:pPr>
        <w:pStyle w:val="a3"/>
      </w:pPr>
      <w:r w:rsidRPr="0026184C">
        <w:t>Пусть состояние системы в момент времени</w:t>
      </w:r>
      <w:r w:rsidR="00A42D9D">
        <w:t xml:space="preserve"> </w:t>
      </w:r>
      <w:r w:rsidR="00A42D9D" w:rsidRPr="00A42D9D">
        <w:rPr>
          <w:position w:val="-6"/>
          <w:lang w:val="en-US"/>
        </w:rPr>
        <w:object w:dxaOrig="180" w:dyaOrig="260" w14:anchorId="0D6F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3pt" o:ole="">
            <v:imagedata r:id="rId9" o:title=""/>
          </v:shape>
          <o:OLEObject Type="Embed" ProgID="Equation.DSMT4" ShapeID="_x0000_i1025" DrawAspect="Content" ObjectID="_1837853946" r:id="rId10"/>
        </w:object>
      </w:r>
      <w:r w:rsidR="00A42D9D" w:rsidRPr="00A42D9D">
        <w:t xml:space="preserve"> описывается вектором </w:t>
      </w:r>
      <w:r w:rsidR="00A42D9D" w:rsidRPr="00A42D9D">
        <w:rPr>
          <w:position w:val="-10"/>
          <w:lang w:val="en-US"/>
        </w:rPr>
        <w:object w:dxaOrig="279" w:dyaOrig="300" w14:anchorId="4DB34FF4">
          <v:shape id="_x0000_i1026" type="#_x0000_t75" style="width:14pt;height:15pt" o:ole="">
            <v:imagedata r:id="rId11" o:title=""/>
          </v:shape>
          <o:OLEObject Type="Embed" ProgID="Equation.DSMT4" ShapeID="_x0000_i1026" DrawAspect="Content" ObjectID="_1837853947" r:id="rId12"/>
        </w:object>
      </w:r>
      <w:r w:rsidR="00A42D9D" w:rsidRPr="00A42D9D">
        <w:t xml:space="preserve">. Динамика </w:t>
      </w:r>
      <w:proofErr w:type="gramStart"/>
      <w:r w:rsidR="00A42D9D" w:rsidRPr="00A42D9D">
        <w:t>системы</w:t>
      </w:r>
      <w:proofErr w:type="gramEnd"/>
      <w:r w:rsidR="00A42D9D" w:rsidRPr="00A42D9D">
        <w:t xml:space="preserve"> и модель </w:t>
      </w:r>
      <w:r w:rsidR="00A42D9D" w:rsidRPr="00A42D9D">
        <w:lastRenderedPageBreak/>
        <w:t xml:space="preserve">измерений описываются нелинейными уравнениями </w:t>
      </w:r>
      <w:bookmarkStart w:id="3" w:name="_Hlk225520358"/>
      <w:r w:rsidR="00A42D9D" w:rsidRPr="00A42D9D">
        <w:t xml:space="preserve">и выражаются следующим образом </w:t>
      </w:r>
      <w:bookmarkEnd w:id="3"/>
      <w:r w:rsidR="00A42D9D" w:rsidRPr="00A42D9D">
        <w:rPr>
          <w:position w:val="-12"/>
          <w:lang w:val="en-US"/>
        </w:rPr>
        <w:object w:dxaOrig="2260" w:dyaOrig="340" w14:anchorId="7B2C4039">
          <v:shape id="_x0000_i1027" type="#_x0000_t75" style="width:113pt;height:17pt" o:ole="">
            <v:imagedata r:id="rId13" o:title=""/>
          </v:shape>
          <o:OLEObject Type="Embed" ProgID="Equation.DSMT4" ShapeID="_x0000_i1027" DrawAspect="Content" ObjectID="_1837853948" r:id="rId14"/>
        </w:object>
      </w:r>
      <w:r w:rsidR="00A42D9D">
        <w:t xml:space="preserve">и </w:t>
      </w:r>
      <w:r w:rsidR="00A42D9D" w:rsidRPr="00A42D9D">
        <w:rPr>
          <w:position w:val="-12"/>
          <w:lang w:val="en-US"/>
        </w:rPr>
        <w:object w:dxaOrig="1359" w:dyaOrig="340" w14:anchorId="7B877484">
          <v:shape id="_x0000_i1028" type="#_x0000_t75" style="width:68pt;height:17pt" o:ole="">
            <v:imagedata r:id="rId15" o:title=""/>
          </v:shape>
          <o:OLEObject Type="Embed" ProgID="Equation.DSMT4" ShapeID="_x0000_i1028" DrawAspect="Content" ObjectID="_1837853949" r:id="rId16"/>
        </w:object>
      </w:r>
      <w:r w:rsidR="00A42D9D" w:rsidRPr="00A42D9D">
        <w:t xml:space="preserve">, </w:t>
      </w:r>
      <w:r w:rsidR="00A42D9D">
        <w:t xml:space="preserve">где </w:t>
      </w:r>
      <w:r w:rsidR="00A42D9D" w:rsidRPr="00A42D9D">
        <w:rPr>
          <w:position w:val="-10"/>
          <w:lang w:val="en-US"/>
        </w:rPr>
        <w:object w:dxaOrig="220" w:dyaOrig="300" w14:anchorId="20461A1A">
          <v:shape id="_x0000_i1029" type="#_x0000_t75" style="width:11pt;height:15pt" o:ole="">
            <v:imagedata r:id="rId17" o:title=""/>
          </v:shape>
          <o:OLEObject Type="Embed" ProgID="Equation.DSMT4" ShapeID="_x0000_i1029" DrawAspect="Content" ObjectID="_1837853950" r:id="rId18"/>
        </w:object>
      </w:r>
      <w:r w:rsidR="00A42D9D" w:rsidRPr="00A42D9D">
        <w:t xml:space="preserve">— функция измерения, </w:t>
      </w:r>
      <w:r w:rsidR="00A42D9D" w:rsidRPr="00A42D9D">
        <w:rPr>
          <w:position w:val="-10"/>
          <w:lang w:val="en-US"/>
        </w:rPr>
        <w:object w:dxaOrig="300" w:dyaOrig="300" w14:anchorId="65D8F1E4">
          <v:shape id="_x0000_i1030" type="#_x0000_t75" style="width:15pt;height:15pt" o:ole="">
            <v:imagedata r:id="rId19" o:title=""/>
          </v:shape>
          <o:OLEObject Type="Embed" ProgID="Equation.DSMT4" ShapeID="_x0000_i1030" DrawAspect="Content" ObjectID="_1837853951" r:id="rId20"/>
        </w:object>
      </w:r>
      <w:r w:rsidR="00A42D9D">
        <w:t xml:space="preserve">и </w:t>
      </w:r>
      <w:r w:rsidR="00A42D9D" w:rsidRPr="00A42D9D">
        <w:rPr>
          <w:position w:val="-10"/>
          <w:lang w:val="en-US"/>
        </w:rPr>
        <w:object w:dxaOrig="260" w:dyaOrig="300" w14:anchorId="7136E27A">
          <v:shape id="_x0000_i1031" type="#_x0000_t75" style="width:13pt;height:15pt" o:ole="">
            <v:imagedata r:id="rId21" o:title=""/>
          </v:shape>
          <o:OLEObject Type="Embed" ProgID="Equation.DSMT4" ShapeID="_x0000_i1031" DrawAspect="Content" ObjectID="_1837853952" r:id="rId22"/>
        </w:object>
      </w:r>
      <w:r w:rsidR="00A42D9D" w:rsidRPr="00A42D9D">
        <w:t xml:space="preserve">— белый шум процесса и измерений с ковариациями </w:t>
      </w:r>
      <w:r w:rsidR="00A42D9D" w:rsidRPr="00A42D9D">
        <w:rPr>
          <w:position w:val="-10"/>
          <w:lang w:val="en-US"/>
        </w:rPr>
        <w:object w:dxaOrig="300" w:dyaOrig="300" w14:anchorId="7E691D22">
          <v:shape id="_x0000_i1032" type="#_x0000_t75" style="width:15pt;height:15pt" o:ole="">
            <v:imagedata r:id="rId23" o:title=""/>
          </v:shape>
          <o:OLEObject Type="Embed" ProgID="Equation.DSMT4" ShapeID="_x0000_i1032" DrawAspect="Content" ObjectID="_1837853953" r:id="rId24"/>
        </w:object>
      </w:r>
      <w:r w:rsidR="00A42D9D">
        <w:t xml:space="preserve">и </w:t>
      </w:r>
      <w:r w:rsidR="00A42D9D" w:rsidRPr="00A42D9D">
        <w:rPr>
          <w:position w:val="-10"/>
          <w:lang w:val="en-US"/>
        </w:rPr>
        <w:object w:dxaOrig="300" w:dyaOrig="300" w14:anchorId="0137C03A">
          <v:shape id="_x0000_i1033" type="#_x0000_t75" style="width:15pt;height:15pt" o:ole="">
            <v:imagedata r:id="rId25" o:title=""/>
          </v:shape>
          <o:OLEObject Type="Embed" ProgID="Equation.DSMT4" ShapeID="_x0000_i1033" DrawAspect="Content" ObjectID="_1837853954" r:id="rId26"/>
        </w:object>
      </w:r>
      <w:r w:rsidR="00A42D9D" w:rsidRPr="00A42D9D">
        <w:t xml:space="preserve">соответственно.  </w:t>
      </w:r>
      <w:r w:rsidR="00696155" w:rsidRPr="00696155">
        <w:t xml:space="preserve">Сначала мы проецируем состояние и ковариацию вперед и выражаются следующим образом </w:t>
      </w:r>
      <w:r w:rsidR="00696155" w:rsidRPr="00696155">
        <w:rPr>
          <w:position w:val="-16"/>
          <w:lang w:val="en-US"/>
        </w:rPr>
        <w:object w:dxaOrig="2280" w:dyaOrig="420" w14:anchorId="32508FAF">
          <v:shape id="_x0000_i1034" type="#_x0000_t75" style="width:113.5pt;height:21pt" o:ole="">
            <v:imagedata r:id="rId27" o:title=""/>
          </v:shape>
          <o:OLEObject Type="Embed" ProgID="Equation.DSMT4" ShapeID="_x0000_i1034" DrawAspect="Content" ObjectID="_1837853955" r:id="rId28"/>
        </w:object>
      </w:r>
      <w:r w:rsidR="00696155">
        <w:t xml:space="preserve">и </w:t>
      </w:r>
      <w:r w:rsidR="00696155" w:rsidRPr="00696155">
        <w:rPr>
          <w:position w:val="-14"/>
          <w:lang w:val="en-US"/>
        </w:rPr>
        <w:object w:dxaOrig="2580" w:dyaOrig="420" w14:anchorId="1A44B622">
          <v:shape id="_x0000_i1035" type="#_x0000_t75" style="width:128.5pt;height:21pt" o:ole="">
            <v:imagedata r:id="rId29" o:title=""/>
          </v:shape>
          <o:OLEObject Type="Embed" ProgID="Equation.DSMT4" ShapeID="_x0000_i1035" DrawAspect="Content" ObjectID="_1837853956" r:id="rId30"/>
        </w:object>
      </w:r>
      <w:r w:rsidR="00696155" w:rsidRPr="00696155">
        <w:t xml:space="preserve">, </w:t>
      </w:r>
      <w:r w:rsidR="00696155">
        <w:t xml:space="preserve">где </w:t>
      </w:r>
      <w:r w:rsidR="00696155" w:rsidRPr="00A42D9D">
        <w:rPr>
          <w:position w:val="-10"/>
          <w:lang w:val="en-US"/>
        </w:rPr>
        <w:object w:dxaOrig="300" w:dyaOrig="300" w14:anchorId="3CCF5F7F">
          <v:shape id="_x0000_i1036" type="#_x0000_t75" style="width:15pt;height:15pt" o:ole="">
            <v:imagedata r:id="rId31" o:title=""/>
          </v:shape>
          <o:OLEObject Type="Embed" ProgID="Equation.DSMT4" ShapeID="_x0000_i1036" DrawAspect="Content" ObjectID="_1837853957" r:id="rId32"/>
        </w:object>
      </w:r>
      <w:r w:rsidR="00696155" w:rsidRPr="00696155">
        <w:t xml:space="preserve">— матрица Якоби функции, </w:t>
      </w:r>
      <w:r w:rsidR="00696155" w:rsidRPr="00A42D9D">
        <w:rPr>
          <w:position w:val="-10"/>
          <w:lang w:val="en-US"/>
        </w:rPr>
        <w:object w:dxaOrig="220" w:dyaOrig="300" w14:anchorId="22DFDA24">
          <v:shape id="_x0000_i1037" type="#_x0000_t75" style="width:11pt;height:15pt" o:ole="">
            <v:imagedata r:id="rId33" o:title=""/>
          </v:shape>
          <o:OLEObject Type="Embed" ProgID="Equation.DSMT4" ShapeID="_x0000_i1037" DrawAspect="Content" ObjectID="_1837853958" r:id="rId34"/>
        </w:object>
      </w:r>
      <w:r w:rsidR="00696155" w:rsidRPr="00696155">
        <w:t xml:space="preserve">по вектору состояния, </w:t>
      </w:r>
      <w:r w:rsidR="00696155" w:rsidRPr="00696155">
        <w:rPr>
          <w:position w:val="-6"/>
          <w:lang w:val="en-US"/>
        </w:rPr>
        <w:object w:dxaOrig="180" w:dyaOrig="200" w14:anchorId="5820E0F8">
          <v:shape id="_x0000_i1038" type="#_x0000_t75" style="width:9pt;height:10pt" o:ole="">
            <v:imagedata r:id="rId35" o:title=""/>
          </v:shape>
          <o:OLEObject Type="Embed" ProgID="Equation.DSMT4" ShapeID="_x0000_i1038" DrawAspect="Content" ObjectID="_1837853959" r:id="rId36"/>
        </w:object>
      </w:r>
      <w:r w:rsidR="00696155" w:rsidRPr="00696155">
        <w:t xml:space="preserve">, вычисленная в точке </w:t>
      </w:r>
      <w:r w:rsidR="00696155" w:rsidRPr="00696155">
        <w:rPr>
          <w:position w:val="-14"/>
          <w:lang w:val="en-US"/>
        </w:rPr>
        <w:object w:dxaOrig="740" w:dyaOrig="340" w14:anchorId="102F2697">
          <v:shape id="_x0000_i1039" type="#_x0000_t75" style="width:37pt;height:17pt" o:ole="">
            <v:imagedata r:id="rId37" o:title=""/>
          </v:shape>
          <o:OLEObject Type="Embed" ProgID="Equation.DSMT4" ShapeID="_x0000_i1039" DrawAspect="Content" ObjectID="_1837853960" r:id="rId38"/>
        </w:object>
      </w:r>
      <w:r w:rsidR="001E0A2D" w:rsidRPr="001E0A2D">
        <w:t xml:space="preserve">. </w:t>
      </w:r>
      <w:r w:rsidR="001E0A2D">
        <w:t xml:space="preserve">При получении </w:t>
      </w:r>
      <w:r w:rsidR="001E0A2D" w:rsidRPr="001E0A2D">
        <w:rPr>
          <w:position w:val="-10"/>
          <w:lang w:val="en-US"/>
        </w:rPr>
        <w:object w:dxaOrig="260" w:dyaOrig="300" w14:anchorId="05264379">
          <v:shape id="_x0000_i1040" type="#_x0000_t75" style="width:13pt;height:15pt" o:ole="">
            <v:imagedata r:id="rId39" o:title=""/>
          </v:shape>
          <o:OLEObject Type="Embed" ProgID="Equation.DSMT4" ShapeID="_x0000_i1040" DrawAspect="Content" ObjectID="_1837853961" r:id="rId40"/>
        </w:object>
      </w:r>
      <w:r w:rsidR="001E0A2D" w:rsidRPr="001E0A2D">
        <w:t xml:space="preserve">, мы вычисляем коэффициент усиления </w:t>
      </w:r>
      <w:proofErr w:type="spellStart"/>
      <w:r w:rsidR="001E0A2D" w:rsidRPr="001E0A2D">
        <w:t>Калмана</w:t>
      </w:r>
      <w:proofErr w:type="spellEnd"/>
      <w:r w:rsidR="001E0A2D" w:rsidRPr="001E0A2D">
        <w:t xml:space="preserve"> </w:t>
      </w:r>
      <w:r w:rsidR="001E0A2D" w:rsidRPr="001E0A2D">
        <w:rPr>
          <w:position w:val="-10"/>
          <w:lang w:val="en-US"/>
        </w:rPr>
        <w:object w:dxaOrig="320" w:dyaOrig="300" w14:anchorId="2E88D6AC">
          <v:shape id="_x0000_i1041" type="#_x0000_t75" style="width:16pt;height:15pt" o:ole="">
            <v:imagedata r:id="rId41" o:title=""/>
          </v:shape>
          <o:OLEObject Type="Embed" ProgID="Equation.DSMT4" ShapeID="_x0000_i1041" DrawAspect="Content" ObjectID="_1837853962" r:id="rId42"/>
        </w:object>
      </w:r>
      <w:r w:rsidR="001E0A2D" w:rsidRPr="001E0A2D">
        <w:t xml:space="preserve"> и выражаются следующим образом </w:t>
      </w:r>
      <w:r w:rsidR="001E0A2D" w:rsidRPr="001E0A2D">
        <w:rPr>
          <w:position w:val="-22"/>
          <w:lang w:val="en-US"/>
        </w:rPr>
        <w:object w:dxaOrig="1320" w:dyaOrig="560" w14:anchorId="3264B979">
          <v:shape id="_x0000_i1042" type="#_x0000_t75" style="width:66pt;height:28pt" o:ole="">
            <v:imagedata r:id="rId43" o:title=""/>
          </v:shape>
          <o:OLEObject Type="Embed" ProgID="Equation.DSMT4" ShapeID="_x0000_i1042" DrawAspect="Content" ObjectID="_1837853963" r:id="rId44"/>
        </w:object>
      </w:r>
      <w:r w:rsidR="001E0A2D" w:rsidRPr="001E0A2D">
        <w:t xml:space="preserve">, </w:t>
      </w:r>
      <w:r w:rsidR="00416DDB" w:rsidRPr="00416DDB">
        <w:rPr>
          <w:position w:val="-20"/>
          <w:lang w:val="en-US"/>
        </w:rPr>
        <w:object w:dxaOrig="3280" w:dyaOrig="580" w14:anchorId="5C039E76">
          <v:shape id="_x0000_i1043" type="#_x0000_t75" style="width:163.5pt;height:29pt" o:ole="">
            <v:imagedata r:id="rId45" o:title=""/>
          </v:shape>
          <o:OLEObject Type="Embed" ProgID="Equation.DSMT4" ShapeID="_x0000_i1043" DrawAspect="Content" ObjectID="_1837853964" r:id="rId46"/>
        </w:object>
      </w:r>
      <w:r w:rsidR="00416DDB" w:rsidRPr="00416DDB">
        <w:t xml:space="preserve">, </w:t>
      </w:r>
      <w:r w:rsidR="00416DDB" w:rsidRPr="00416DDB">
        <w:rPr>
          <w:position w:val="-18"/>
          <w:lang w:val="en-US"/>
        </w:rPr>
        <w:object w:dxaOrig="2980" w:dyaOrig="460" w14:anchorId="708960B3">
          <v:shape id="_x0000_i1044" type="#_x0000_t75" style="width:149pt;height:23pt" o:ole="">
            <v:imagedata r:id="rId47" o:title=""/>
          </v:shape>
          <o:OLEObject Type="Embed" ProgID="Equation.DSMT4" ShapeID="_x0000_i1044" DrawAspect="Content" ObjectID="_1837853965" r:id="rId48"/>
        </w:object>
      </w:r>
      <w:r w:rsidR="00416DDB" w:rsidRPr="00416DDB">
        <w:t xml:space="preserve">, </w:t>
      </w:r>
      <w:r w:rsidR="00416DDB" w:rsidRPr="00416DDB">
        <w:rPr>
          <w:position w:val="-14"/>
          <w:lang w:val="en-US"/>
        </w:rPr>
        <w:object w:dxaOrig="2100" w:dyaOrig="360" w14:anchorId="69204947">
          <v:shape id="_x0000_i1045" type="#_x0000_t75" style="width:105pt;height:18pt" o:ole="">
            <v:imagedata r:id="rId49" o:title=""/>
          </v:shape>
          <o:OLEObject Type="Embed" ProgID="Equation.DSMT4" ShapeID="_x0000_i1045" DrawAspect="Content" ObjectID="_1837853966" r:id="rId50"/>
        </w:object>
      </w:r>
      <w:r w:rsidR="00416DDB" w:rsidRPr="00416DDB">
        <w:t>[5].</w:t>
      </w:r>
    </w:p>
    <w:p w14:paraId="460FB098" w14:textId="4B5BC807" w:rsidR="00416DDB" w:rsidRDefault="00416DDB" w:rsidP="00502710">
      <w:pPr>
        <w:pStyle w:val="a3"/>
      </w:pPr>
      <w:r w:rsidRPr="00416DDB">
        <w:t xml:space="preserve">Для больших групп взаимодействующих объектов относительная навигация требует учета ограничений вычислительных ресурсов. В таких сценариях часто используются децентрализованные версии расширенного фильтра Калмана (EKF), где каждый агент поддерживает локальный фильтр, делясь своими оценками со своими соседями. Это позволяет снизить размерность вектора состояния для каждого отдельного узла, избегая проклятия размерности, характерного для централизованных систем. Использование EKF в таких задачах критически важно для фильтрации </w:t>
      </w:r>
      <w:r w:rsidR="00BA3496">
        <w:t>«</w:t>
      </w:r>
      <w:r w:rsidRPr="00416DDB">
        <w:t>шумных</w:t>
      </w:r>
      <w:r w:rsidR="00BA3496">
        <w:t>»</w:t>
      </w:r>
      <w:r w:rsidRPr="00416DDB">
        <w:t xml:space="preserve"> данных, поступающих от датчиков в условиях динамической среды, где объекты постоянно меняют траектории [5].</w:t>
      </w:r>
    </w:p>
    <w:p w14:paraId="63A0C410" w14:textId="3439A08F" w:rsidR="00416DDB" w:rsidRDefault="00416DDB" w:rsidP="00416DDB">
      <w:pPr>
        <w:pStyle w:val="2"/>
        <w:jc w:val="both"/>
      </w:pPr>
      <w:r w:rsidRPr="00416DDB">
        <w:t xml:space="preserve"> </w:t>
      </w:r>
      <w:bookmarkStart w:id="4" w:name="_Hlk225525813"/>
      <w:r>
        <w:t xml:space="preserve">Математическая формулировка </w:t>
      </w:r>
      <w:r w:rsidRPr="00416DDB">
        <w:t>сигма-точечн</w:t>
      </w:r>
      <w:r>
        <w:t>ого</w:t>
      </w:r>
      <w:r w:rsidRPr="00416DDB">
        <w:t xml:space="preserve"> фильтр</w:t>
      </w:r>
      <w:r>
        <w:t>а</w:t>
      </w:r>
      <w:r w:rsidRPr="00416DDB">
        <w:t xml:space="preserve"> Калмана</w:t>
      </w:r>
      <w:r>
        <w:t xml:space="preserve"> и применение в относительной навигации групп обектов </w:t>
      </w:r>
      <w:bookmarkEnd w:id="4"/>
    </w:p>
    <w:p w14:paraId="0DC2ADF2" w14:textId="77777777" w:rsidR="00BA3496" w:rsidRDefault="00416DDB" w:rsidP="00502710">
      <w:pPr>
        <w:pStyle w:val="a3"/>
      </w:pPr>
      <w:bookmarkStart w:id="5" w:name="_Hlk225526190"/>
      <w:r w:rsidRPr="00416DDB">
        <w:t xml:space="preserve">Сигма-точечный фильтр Калмана (UKF) представляет собой мощный инструмент для </w:t>
      </w:r>
      <w:r w:rsidR="00CE7A0E" w:rsidRPr="00416DDB">
        <w:t>оценивания.</w:t>
      </w:r>
      <w:r w:rsidRPr="00416DDB">
        <w:t xml:space="preserve"> </w:t>
      </w:r>
      <w:r w:rsidR="00CE7A0E" w:rsidRPr="00CE7A0E">
        <w:t xml:space="preserve">отличие от расширенного фильтра Калмана (EKF), который линеаризует систему с помощью разложения в ряд Тейлора (вычисления Якобианов), UKF использует детерминированную </w:t>
      </w:r>
      <w:bookmarkEnd w:id="5"/>
      <w:r w:rsidR="00CE7A0E" w:rsidRPr="00CE7A0E">
        <w:t>выборку точек, называемых сигма-точками, для аппроксимации распределения вероятностей состояния системы. Основная идея UKF заключается в том, что аппроксимация распределения вероятностей проще, чем аппроксимация нелинейной функции. Для вектора состояния</w:t>
      </w:r>
      <w:r w:rsidR="00CE7A0E" w:rsidRPr="000A06BA">
        <w:t xml:space="preserve"> </w:t>
      </w:r>
      <w:r w:rsidR="00CE7A0E" w:rsidRPr="00CE7A0E">
        <w:rPr>
          <w:position w:val="-6"/>
          <w:lang w:val="en-US"/>
        </w:rPr>
        <w:object w:dxaOrig="180" w:dyaOrig="200" w14:anchorId="633A78C1">
          <v:shape id="_x0000_i1046" type="#_x0000_t75" style="width:6pt;height:12pt" o:ole="">
            <v:imagedata r:id="rId51" o:title=""/>
          </v:shape>
          <o:OLEObject Type="Embed" ProgID="Equation.DSMT4" ShapeID="_x0000_i1046" DrawAspect="Content" ObjectID="_1837853967" r:id="rId52"/>
        </w:object>
      </w:r>
      <w:r w:rsidR="00CE7A0E" w:rsidRPr="000A06BA">
        <w:t>, размерности</w:t>
      </w:r>
      <w:r w:rsidR="000A06BA" w:rsidRPr="000A06BA">
        <w:t xml:space="preserve"> </w:t>
      </w:r>
      <w:r w:rsidR="000A06BA" w:rsidRPr="000A06BA">
        <w:rPr>
          <w:position w:val="-4"/>
          <w:lang w:val="en-US"/>
        </w:rPr>
        <w:object w:dxaOrig="200" w:dyaOrig="220" w14:anchorId="40300D9E">
          <v:shape id="_x0000_i1047" type="#_x0000_t75" style="width:12pt;height:12pt" o:ole="">
            <v:imagedata r:id="rId53" o:title=""/>
          </v:shape>
          <o:OLEObject Type="Embed" ProgID="Equation.DSMT4" ShapeID="_x0000_i1047" DrawAspect="Content" ObjectID="_1837853968" r:id="rId54"/>
        </w:object>
      </w:r>
      <w:r w:rsidR="000A06BA" w:rsidRPr="000A06BA">
        <w:t xml:space="preserve">с ковариацией </w:t>
      </w:r>
      <w:r w:rsidR="000A06BA" w:rsidRPr="000A06BA">
        <w:rPr>
          <w:position w:val="-4"/>
          <w:lang w:val="en-US"/>
        </w:rPr>
        <w:object w:dxaOrig="540" w:dyaOrig="220" w14:anchorId="39017610">
          <v:shape id="_x0000_i1048" type="#_x0000_t75" style="width:24pt;height:12pt" o:ole="">
            <v:imagedata r:id="rId55" o:title=""/>
          </v:shape>
          <o:OLEObject Type="Embed" ProgID="Equation.DSMT4" ShapeID="_x0000_i1048" DrawAspect="Content" ObjectID="_1837853969" r:id="rId56"/>
        </w:object>
      </w:r>
      <w:r w:rsidR="000A06BA" w:rsidRPr="000A06BA">
        <w:t xml:space="preserve">, </w:t>
      </w:r>
      <w:r w:rsidR="000A06BA">
        <w:t xml:space="preserve">и сигма-точка </w:t>
      </w:r>
      <w:r w:rsidR="000A06BA" w:rsidRPr="000A06BA">
        <w:rPr>
          <w:position w:val="-10"/>
          <w:lang w:val="en-US"/>
        </w:rPr>
        <w:object w:dxaOrig="279" w:dyaOrig="300" w14:anchorId="397FFCF1">
          <v:shape id="_x0000_i1049" type="#_x0000_t75" style="width:12pt;height:18pt" o:ole="">
            <v:imagedata r:id="rId57" o:title=""/>
          </v:shape>
          <o:OLEObject Type="Embed" ProgID="Equation.DSMT4" ShapeID="_x0000_i1049" DrawAspect="Content" ObjectID="_1837853970" r:id="rId58"/>
        </w:object>
      </w:r>
      <w:r w:rsidR="000A06BA" w:rsidRPr="000A06BA">
        <w:t xml:space="preserve">. Эти точки выбираются таким образом, чтобы их среднее значение и ковариация соответствовали исходному распределению. </w:t>
      </w:r>
      <w:proofErr w:type="gramStart"/>
      <w:r w:rsidR="000A06BA" w:rsidRPr="000A06BA">
        <w:t>Сигма-точки</w:t>
      </w:r>
      <w:proofErr w:type="gramEnd"/>
      <w:r w:rsidR="000A06BA" w:rsidRPr="000A06BA">
        <w:t xml:space="preserve"> вычисляются следующим образом: </w:t>
      </w:r>
      <w:r w:rsidR="000A06BA" w:rsidRPr="000A06BA">
        <w:rPr>
          <w:position w:val="-10"/>
          <w:lang w:val="en-US"/>
        </w:rPr>
        <w:object w:dxaOrig="680" w:dyaOrig="300" w14:anchorId="39F73F87">
          <v:shape id="_x0000_i1050" type="#_x0000_t75" style="width:36pt;height:18pt" o:ole="">
            <v:imagedata r:id="rId59" o:title=""/>
          </v:shape>
          <o:OLEObject Type="Embed" ProgID="Equation.DSMT4" ShapeID="_x0000_i1050" DrawAspect="Content" ObjectID="_1837853971" r:id="rId60"/>
        </w:object>
      </w:r>
      <w:r w:rsidR="000A06BA" w:rsidRPr="000A06BA">
        <w:t xml:space="preserve">, </w:t>
      </w:r>
      <w:r w:rsidR="000A06BA" w:rsidRPr="000A06BA">
        <w:rPr>
          <w:position w:val="-20"/>
          <w:lang w:val="en-US"/>
        </w:rPr>
        <w:object w:dxaOrig="2760" w:dyaOrig="480" w14:anchorId="6165C6F5">
          <v:shape id="_x0000_i1051" type="#_x0000_t75" style="width:138pt;height:24pt" o:ole="">
            <v:imagedata r:id="rId61" o:title=""/>
          </v:shape>
          <o:OLEObject Type="Embed" ProgID="Equation.DSMT4" ShapeID="_x0000_i1051" DrawAspect="Content" ObjectID="_1837853972" r:id="rId62"/>
        </w:object>
      </w:r>
      <w:r w:rsidR="000A06BA" w:rsidRPr="000A06BA">
        <w:t xml:space="preserve">, </w:t>
      </w:r>
      <w:r w:rsidR="000A06BA" w:rsidRPr="000A06BA">
        <w:rPr>
          <w:position w:val="-20"/>
          <w:lang w:val="en-US"/>
        </w:rPr>
        <w:object w:dxaOrig="3019" w:dyaOrig="480" w14:anchorId="179E2125">
          <v:shape id="_x0000_i1052" type="#_x0000_t75" style="width:150pt;height:24pt" o:ole="">
            <v:imagedata r:id="rId63" o:title=""/>
          </v:shape>
          <o:OLEObject Type="Embed" ProgID="Equation.DSMT4" ShapeID="_x0000_i1052" DrawAspect="Content" ObjectID="_1837853973" r:id="rId64"/>
        </w:object>
      </w:r>
      <w:r w:rsidR="000A06BA" w:rsidRPr="000A06BA">
        <w:t xml:space="preserve">, </w:t>
      </w:r>
    </w:p>
    <w:p w14:paraId="1B159BCC" w14:textId="0097E380" w:rsidR="00BA3496" w:rsidRDefault="000A06BA" w:rsidP="00BA3496">
      <w:pPr>
        <w:pStyle w:val="a3"/>
        <w:ind w:firstLine="0"/>
      </w:pPr>
      <w:r>
        <w:lastRenderedPageBreak/>
        <w:t xml:space="preserve">где </w:t>
      </w:r>
      <w:r w:rsidRPr="000A06BA">
        <w:rPr>
          <w:position w:val="-12"/>
          <w:lang w:val="en-US"/>
        </w:rPr>
        <w:object w:dxaOrig="1520" w:dyaOrig="400" w14:anchorId="15FE37AF">
          <v:shape id="_x0000_i1053" type="#_x0000_t75" style="width:78pt;height:18pt" o:ole="">
            <v:imagedata r:id="rId65" o:title=""/>
          </v:shape>
          <o:OLEObject Type="Embed" ProgID="Equation.DSMT4" ShapeID="_x0000_i1053" DrawAspect="Content" ObjectID="_1837853974" r:id="rId66"/>
        </w:object>
      </w:r>
      <w:r w:rsidRPr="000A06BA">
        <w:t xml:space="preserve">— параметр масштабирования. После прохождения этих точек через нелинейную функцию состояния </w:t>
      </w:r>
      <w:r w:rsidRPr="000A06BA">
        <w:rPr>
          <w:position w:val="-12"/>
          <w:lang w:val="en-US"/>
        </w:rPr>
        <w:object w:dxaOrig="499" w:dyaOrig="340" w14:anchorId="00AD8CD1">
          <v:shape id="_x0000_i1054" type="#_x0000_t75" style="width:24pt;height:18pt" o:ole="">
            <v:imagedata r:id="rId67" o:title=""/>
          </v:shape>
          <o:OLEObject Type="Embed" ProgID="Equation.DSMT4" ShapeID="_x0000_i1054" DrawAspect="Content" ObjectID="_1837853975" r:id="rId68"/>
        </w:object>
      </w:r>
      <w:r w:rsidRPr="000A06BA">
        <w:t xml:space="preserve"> и функцию измерений </w:t>
      </w:r>
      <w:r w:rsidRPr="000A06BA">
        <w:rPr>
          <w:position w:val="-12"/>
          <w:lang w:val="en-US"/>
        </w:rPr>
        <w:object w:dxaOrig="460" w:dyaOrig="340" w14:anchorId="0F2B24B3">
          <v:shape id="_x0000_i1055" type="#_x0000_t75" style="width:24pt;height:18pt" o:ole="">
            <v:imagedata r:id="rId69" o:title=""/>
          </v:shape>
          <o:OLEObject Type="Embed" ProgID="Equation.DSMT4" ShapeID="_x0000_i1055" DrawAspect="Content" ObjectID="_1837853976" r:id="rId70"/>
        </w:object>
      </w:r>
      <w:r w:rsidRPr="000A06BA">
        <w:t xml:space="preserve">, вычисляются взвешенные среднее и ковариация: </w:t>
      </w:r>
    </w:p>
    <w:p w14:paraId="6C84F934" w14:textId="189B02AF" w:rsidR="00D37F2C" w:rsidRDefault="00D37F2C" w:rsidP="00BA3496">
      <w:pPr>
        <w:pStyle w:val="a3"/>
        <w:jc w:val="right"/>
      </w:pPr>
      <w:r w:rsidRPr="00D37F2C">
        <w:rPr>
          <w:position w:val="-32"/>
          <w:lang w:val="en-US"/>
        </w:rPr>
        <w:object w:dxaOrig="1460" w:dyaOrig="740" w14:anchorId="24585F81">
          <v:shape id="_x0000_i1056" type="#_x0000_t75" style="width:1in;height:36pt" o:ole="">
            <v:imagedata r:id="rId71" o:title=""/>
          </v:shape>
          <o:OLEObject Type="Embed" ProgID="Equation.DSMT4" ShapeID="_x0000_i1056" DrawAspect="Content" ObjectID="_1837853977" r:id="rId72"/>
        </w:object>
      </w:r>
      <w:r w:rsidR="00BA3496">
        <w:rPr>
          <w:position w:val="-32"/>
        </w:rPr>
        <w:tab/>
      </w:r>
      <w:r w:rsidR="00BA3496">
        <w:rPr>
          <w:position w:val="-32"/>
        </w:rPr>
        <w:tab/>
      </w:r>
      <w:r w:rsidR="00BA3496">
        <w:rPr>
          <w:position w:val="-32"/>
        </w:rPr>
        <w:tab/>
      </w:r>
      <w:r>
        <w:t xml:space="preserve">и </w:t>
      </w:r>
      <w:r w:rsidRPr="00D37F2C">
        <w:rPr>
          <w:position w:val="-32"/>
          <w:lang w:val="en-US"/>
        </w:rPr>
        <w:object w:dxaOrig="3260" w:dyaOrig="740" w14:anchorId="63409F2B">
          <v:shape id="_x0000_i1057" type="#_x0000_t75" style="width:162pt;height:36pt" o:ole="">
            <v:imagedata r:id="rId73" o:title=""/>
          </v:shape>
          <o:OLEObject Type="Embed" ProgID="Equation.DSMT4" ShapeID="_x0000_i1057" DrawAspect="Content" ObjectID="_1837853978" r:id="rId74"/>
        </w:object>
      </w:r>
      <w:r w:rsidR="00BA3496" w:rsidRPr="00BA3496">
        <w:tab/>
      </w:r>
      <w:r w:rsidR="00BA3496" w:rsidRPr="00BA3496">
        <w:tab/>
      </w:r>
      <w:r w:rsidRPr="00D37F2C">
        <w:t>[6].</w:t>
      </w:r>
    </w:p>
    <w:p w14:paraId="22628919" w14:textId="4439BC3F" w:rsidR="000A06BA" w:rsidRDefault="00D37F2C" w:rsidP="00D37F2C">
      <w:pPr>
        <w:pStyle w:val="a3"/>
      </w:pPr>
      <w:r w:rsidRPr="00D37F2C">
        <w:t>В задачах групповой навигации, где объекты взаимодействуют друг с другом (например, в роевой робототехнике или спутниковых группировках), состояние системы включает относительные координаты и скорости. Нелинейность возникает из-за тригонометрических зависимостей в датчиках (дальномерах, камерах) и динамики относительного движения. Использование UKF позволяет избежать ошибок линеаризации, которые накапливаются в EKF при высоком уровне шума или сильных нелинейностях. Для больших групп объектов вычислительная сложность UKF остается приемлемой, поскольку количество сигма-точек линейно возрастает с размерностью вектора состояния, а точность оценки значительно выше, чем у методов первого порядка. Использование UKF обеспечивает высокую стабильность фильтрации при обработке данных с нескольких датчиков, что имеет решающее значение для предотвращения столкновений и поддержания выравнивания группы [6].</w:t>
      </w:r>
    </w:p>
    <w:p w14:paraId="081750CA" w14:textId="3B026AC6" w:rsidR="00502710" w:rsidRDefault="00D37F2C" w:rsidP="000F5B82">
      <w:pPr>
        <w:pStyle w:val="2"/>
        <w:jc w:val="both"/>
      </w:pPr>
      <w:bookmarkStart w:id="6" w:name="_Hlk225529294"/>
      <w:r w:rsidRPr="00D37F2C">
        <w:t>Математическая формулировка</w:t>
      </w:r>
      <w:r w:rsidR="000F5B82" w:rsidRPr="000F5B82">
        <w:t xml:space="preserve"> консенсусн</w:t>
      </w:r>
      <w:r w:rsidR="000F5B82">
        <w:t>ого</w:t>
      </w:r>
      <w:r w:rsidR="000F5B82" w:rsidRPr="000F5B82">
        <w:t xml:space="preserve"> филтр</w:t>
      </w:r>
      <w:r w:rsidR="000F5B82">
        <w:t>а</w:t>
      </w:r>
      <w:r w:rsidR="000F5B82" w:rsidRPr="000F5B82">
        <w:t xml:space="preserve"> Калмана</w:t>
      </w:r>
      <w:r w:rsidRPr="00D37F2C">
        <w:t xml:space="preserve">  и применение в относительной навигации групп обектов </w:t>
      </w:r>
    </w:p>
    <w:bookmarkEnd w:id="6"/>
    <w:p w14:paraId="1DEE8F74" w14:textId="30E33B3C" w:rsidR="004B14C2" w:rsidRDefault="000F5B82" w:rsidP="000F5B82">
      <w:pPr>
        <w:pStyle w:val="-"/>
        <w:numPr>
          <w:ilvl w:val="0"/>
          <w:numId w:val="0"/>
        </w:numPr>
        <w:spacing w:after="120"/>
        <w:ind w:firstLine="289"/>
      </w:pPr>
      <w:r w:rsidRPr="000F5B82">
        <w:t>Консенсусный фильтр Калмана (CKF) представляет собой мощный инструмент для решения задач оценивания состояния в больших группах взаимодействующих объектов, где централизованная обработка данных невозможна или неэффективна.</w:t>
      </w:r>
      <w:r>
        <w:t xml:space="preserve"> </w:t>
      </w:r>
      <w:r w:rsidRPr="000F5B82">
        <w:t>В задачах относительной навигации, таких как формирование групп беспилотников или роевая робототехника, каждый агент имеет только локальные измерения и ограниченные возможности для связи со своими соседями</w:t>
      </w:r>
      <w:r w:rsidR="00981511" w:rsidRPr="00981511">
        <w:t xml:space="preserve"> [7]</w:t>
      </w:r>
      <w:r w:rsidRPr="000F5B82">
        <w:t>.</w:t>
      </w:r>
    </w:p>
    <w:p w14:paraId="37AF60ED" w14:textId="6B8BFFA5" w:rsidR="000F5B82" w:rsidRDefault="000F5B82" w:rsidP="000F5B82">
      <w:pPr>
        <w:pStyle w:val="a3"/>
      </w:pPr>
      <w:r w:rsidRPr="000F5B82">
        <w:t xml:space="preserve">Рассмотрим группу из </w:t>
      </w:r>
      <w:r w:rsidRPr="000F5B82">
        <w:rPr>
          <w:position w:val="-6"/>
          <w:lang w:val="en-US"/>
        </w:rPr>
        <w:object w:dxaOrig="240" w:dyaOrig="240" w14:anchorId="66370C0E">
          <v:shape id="_x0000_i1058" type="#_x0000_t75" style="width:12pt;height:12pt" o:ole="">
            <v:imagedata r:id="rId75" o:title=""/>
          </v:shape>
          <o:OLEObject Type="Embed" ProgID="Equation.DSMT4" ShapeID="_x0000_i1058" DrawAspect="Content" ObjectID="_1837853979" r:id="rId76"/>
        </w:object>
      </w:r>
      <w:r>
        <w:t>агентов</w:t>
      </w:r>
      <w:r w:rsidRPr="000F5B82">
        <w:t xml:space="preserve">. Динамика каждого агента </w:t>
      </w:r>
      <w:r w:rsidRPr="000F5B82">
        <w:rPr>
          <w:position w:val="-14"/>
          <w:lang w:val="en-US"/>
        </w:rPr>
        <w:object w:dxaOrig="1540" w:dyaOrig="420" w14:anchorId="431AA9F9">
          <v:shape id="_x0000_i1059" type="#_x0000_t75" style="width:78pt;height:24pt" o:ole="">
            <v:imagedata r:id="rId77" o:title=""/>
          </v:shape>
          <o:OLEObject Type="Embed" ProgID="Equation.DSMT4" ShapeID="_x0000_i1059" DrawAspect="Content" ObjectID="_1837853980" r:id="rId78"/>
        </w:object>
      </w:r>
      <w:r w:rsidRPr="000F5B82">
        <w:t xml:space="preserve">, </w:t>
      </w:r>
      <w:r>
        <w:t xml:space="preserve">где </w:t>
      </w:r>
      <w:r w:rsidR="00981511" w:rsidRPr="00981511">
        <w:rPr>
          <w:position w:val="-14"/>
          <w:lang w:val="en-US"/>
        </w:rPr>
        <w:object w:dxaOrig="279" w:dyaOrig="420" w14:anchorId="794785AE">
          <v:shape id="_x0000_i1060" type="#_x0000_t75" style="width:12pt;height:24pt" o:ole="">
            <v:imagedata r:id="rId79" o:title=""/>
          </v:shape>
          <o:OLEObject Type="Embed" ProgID="Equation.DSMT4" ShapeID="_x0000_i1060" DrawAspect="Content" ObjectID="_1837853981" r:id="rId80"/>
        </w:object>
      </w:r>
      <w:r w:rsidR="00BA3496">
        <w:rPr>
          <w:position w:val="-14"/>
        </w:rPr>
        <w:t xml:space="preserve"> </w:t>
      </w:r>
      <w:r w:rsidR="00981511" w:rsidRPr="00981511">
        <w:t xml:space="preserve">— вектор состояния агента, </w:t>
      </w:r>
      <w:r w:rsidR="00981511" w:rsidRPr="00A42D9D">
        <w:rPr>
          <w:position w:val="-10"/>
          <w:lang w:val="en-US"/>
        </w:rPr>
        <w:object w:dxaOrig="300" w:dyaOrig="300" w14:anchorId="4AE73F52">
          <v:shape id="_x0000_i1061" type="#_x0000_t75" style="width:15pt;height:15pt" o:ole="">
            <v:imagedata r:id="rId81" o:title=""/>
          </v:shape>
          <o:OLEObject Type="Embed" ProgID="Equation.DSMT4" ShapeID="_x0000_i1061" DrawAspect="Content" ObjectID="_1837853982" r:id="rId82"/>
        </w:object>
      </w:r>
      <w:r w:rsidR="00BA3496">
        <w:rPr>
          <w:position w:val="-10"/>
        </w:rPr>
        <w:t xml:space="preserve"> </w:t>
      </w:r>
      <w:r w:rsidR="00981511" w:rsidRPr="00981511">
        <w:t xml:space="preserve">— матрица перехода, </w:t>
      </w:r>
      <w:r w:rsidR="00981511" w:rsidRPr="00981511">
        <w:rPr>
          <w:position w:val="-14"/>
          <w:lang w:val="en-US"/>
        </w:rPr>
        <w:object w:dxaOrig="300" w:dyaOrig="420" w14:anchorId="332E9D00">
          <v:shape id="_x0000_i1062" type="#_x0000_t75" style="width:15pt;height:21pt" o:ole="">
            <v:imagedata r:id="rId83" o:title=""/>
          </v:shape>
          <o:OLEObject Type="Embed" ProgID="Equation.DSMT4" ShapeID="_x0000_i1062" DrawAspect="Content" ObjectID="_1837853983" r:id="rId84"/>
        </w:object>
      </w:r>
      <w:r w:rsidR="00BA3496">
        <w:rPr>
          <w:position w:val="-14"/>
        </w:rPr>
        <w:t xml:space="preserve"> </w:t>
      </w:r>
      <w:r w:rsidR="00981511" w:rsidRPr="00981511">
        <w:t xml:space="preserve">— </w:t>
      </w:r>
      <w:proofErr w:type="spellStart"/>
      <w:r w:rsidR="00981511" w:rsidRPr="00981511">
        <w:t>гауссовский</w:t>
      </w:r>
      <w:proofErr w:type="spellEnd"/>
      <w:r w:rsidR="00981511" w:rsidRPr="00981511">
        <w:t xml:space="preserve"> шум процесса с ковариацией </w:t>
      </w:r>
      <w:r w:rsidR="00981511" w:rsidRPr="00981511">
        <w:rPr>
          <w:position w:val="-10"/>
          <w:lang w:val="en-US"/>
        </w:rPr>
        <w:object w:dxaOrig="300" w:dyaOrig="300" w14:anchorId="33D21B1C">
          <v:shape id="_x0000_i1063" type="#_x0000_t75" style="width:15pt;height:15pt" o:ole="">
            <v:imagedata r:id="rId85" o:title=""/>
          </v:shape>
          <o:OLEObject Type="Embed" ProgID="Equation.DSMT4" ShapeID="_x0000_i1063" DrawAspect="Content" ObjectID="_1837853984" r:id="rId86"/>
        </w:object>
      </w:r>
      <w:r w:rsidR="00981511" w:rsidRPr="00981511">
        <w:t xml:space="preserve">. Измерения агента </w:t>
      </w:r>
      <w:r w:rsidR="00981511" w:rsidRPr="00981511">
        <w:rPr>
          <w:position w:val="-6"/>
          <w:lang w:val="en-US"/>
        </w:rPr>
        <w:object w:dxaOrig="139" w:dyaOrig="240" w14:anchorId="692373D0">
          <v:shape id="_x0000_i1064" type="#_x0000_t75" style="width:7pt;height:12pt" o:ole="">
            <v:imagedata r:id="rId87" o:title=""/>
          </v:shape>
          <o:OLEObject Type="Embed" ProgID="Equation.DSMT4" ShapeID="_x0000_i1064" DrawAspect="Content" ObjectID="_1837853985" r:id="rId88"/>
        </w:object>
      </w:r>
      <w:r w:rsidR="00981511" w:rsidRPr="00981511">
        <w:t xml:space="preserve">зависят от его собственного состояния и, в случае относительной навигации, от состояний соседей </w:t>
      </w:r>
      <w:r w:rsidR="00981511">
        <w:t xml:space="preserve">и </w:t>
      </w:r>
      <w:r w:rsidR="00981511" w:rsidRPr="00981511">
        <w:t>вычисляются следующим образом</w:t>
      </w:r>
      <w:r w:rsidR="00981511">
        <w:t xml:space="preserve"> </w:t>
      </w:r>
      <w:r w:rsidR="00981511" w:rsidRPr="00981511">
        <w:rPr>
          <w:position w:val="-14"/>
          <w:lang w:val="en-US"/>
        </w:rPr>
        <w:object w:dxaOrig="1359" w:dyaOrig="420" w14:anchorId="5496E07B">
          <v:shape id="_x0000_i1065" type="#_x0000_t75" style="width:68pt;height:21pt" o:ole="">
            <v:imagedata r:id="rId89" o:title=""/>
          </v:shape>
          <o:OLEObject Type="Embed" ProgID="Equation.DSMT4" ShapeID="_x0000_i1065" DrawAspect="Content" ObjectID="_1837853986" r:id="rId90"/>
        </w:object>
      </w:r>
      <w:r w:rsidR="00981511" w:rsidRPr="00981511">
        <w:t xml:space="preserve">, </w:t>
      </w:r>
      <w:r w:rsidR="00981511">
        <w:t xml:space="preserve">где </w:t>
      </w:r>
      <w:r w:rsidR="00981511" w:rsidRPr="00981511">
        <w:rPr>
          <w:position w:val="-14"/>
          <w:lang w:val="en-US"/>
        </w:rPr>
        <w:object w:dxaOrig="260" w:dyaOrig="420" w14:anchorId="5D4935B9">
          <v:shape id="_x0000_i1066" type="#_x0000_t75" style="width:13pt;height:21pt" o:ole="">
            <v:imagedata r:id="rId91" o:title=""/>
          </v:shape>
          <o:OLEObject Type="Embed" ProgID="Equation.DSMT4" ShapeID="_x0000_i1066" DrawAspect="Content" ObjectID="_1837853987" r:id="rId92"/>
        </w:object>
      </w:r>
      <w:r w:rsidR="00BA3496">
        <w:rPr>
          <w:position w:val="-14"/>
        </w:rPr>
        <w:t xml:space="preserve"> </w:t>
      </w:r>
      <w:r w:rsidR="00981511" w:rsidRPr="00981511">
        <w:t xml:space="preserve">— шум измерений с ковариацией </w:t>
      </w:r>
      <w:r w:rsidR="00981511" w:rsidRPr="00981511">
        <w:rPr>
          <w:position w:val="-14"/>
          <w:lang w:val="en-US"/>
        </w:rPr>
        <w:object w:dxaOrig="300" w:dyaOrig="420" w14:anchorId="7555BDFF">
          <v:shape id="_x0000_i1067" type="#_x0000_t75" style="width:15pt;height:21pt" o:ole="">
            <v:imagedata r:id="rId93" o:title=""/>
          </v:shape>
          <o:OLEObject Type="Embed" ProgID="Equation.DSMT4" ShapeID="_x0000_i1067" DrawAspect="Content" ObjectID="_1837853988" r:id="rId94"/>
        </w:object>
      </w:r>
      <w:r w:rsidR="00981511" w:rsidRPr="00981511">
        <w:t>[7].</w:t>
      </w:r>
    </w:p>
    <w:p w14:paraId="76A36265" w14:textId="0B0E0FDA" w:rsidR="00981511" w:rsidRDefault="00981511" w:rsidP="000F5B82">
      <w:pPr>
        <w:pStyle w:val="a3"/>
        <w:rPr>
          <w:lang w:val="en-US"/>
        </w:rPr>
      </w:pPr>
      <w:r w:rsidRPr="00981511">
        <w:t xml:space="preserve">В консенсусном фильтре Калмана процесс обновления состояния разделяется на два этапа: локальное предсказание и итеративное уточнение (консенсус). Для минимизации ошибки оценки каждый агент </w:t>
      </w:r>
      <w:r w:rsidRPr="00981511">
        <w:rPr>
          <w:position w:val="-6"/>
          <w:lang w:val="en-US"/>
        </w:rPr>
        <w:object w:dxaOrig="139" w:dyaOrig="240" w14:anchorId="52CFC968">
          <v:shape id="_x0000_i1068" type="#_x0000_t75" style="width:7pt;height:12pt" o:ole="">
            <v:imagedata r:id="rId95" o:title=""/>
          </v:shape>
          <o:OLEObject Type="Embed" ProgID="Equation.DSMT4" ShapeID="_x0000_i1068" DrawAspect="Content" ObjectID="_1837853989" r:id="rId96"/>
        </w:object>
      </w:r>
      <w:r w:rsidRPr="00981511">
        <w:t>вычисляет локальную информационную матрицу</w:t>
      </w:r>
      <w:r w:rsidR="00344067" w:rsidRPr="00981511">
        <w:rPr>
          <w:position w:val="-14"/>
          <w:lang w:val="en-US"/>
        </w:rPr>
        <w:object w:dxaOrig="260" w:dyaOrig="420" w14:anchorId="7B2B12C2">
          <v:shape id="_x0000_i1069" type="#_x0000_t75" style="width:13pt;height:21pt" o:ole="">
            <v:imagedata r:id="rId97" o:title=""/>
          </v:shape>
          <o:OLEObject Type="Embed" ProgID="Equation.DSMT4" ShapeID="_x0000_i1069" DrawAspect="Content" ObjectID="_1837853990" r:id="rId98"/>
        </w:object>
      </w:r>
      <w:r w:rsidR="00344067" w:rsidRPr="00344067">
        <w:t xml:space="preserve">и информационный </w:t>
      </w:r>
      <w:proofErr w:type="gramStart"/>
      <w:r w:rsidR="00344067" w:rsidRPr="00344067">
        <w:t>вектор</w:t>
      </w:r>
      <w:proofErr w:type="gramEnd"/>
      <w:r w:rsidR="00344067" w:rsidRPr="00344067">
        <w:t xml:space="preserve"> </w:t>
      </w:r>
      <w:r w:rsidR="00344067" w:rsidRPr="00981511">
        <w:rPr>
          <w:position w:val="-14"/>
          <w:lang w:val="en-US"/>
        </w:rPr>
        <w:object w:dxaOrig="279" w:dyaOrig="420" w14:anchorId="624B0024">
          <v:shape id="_x0000_i1070" type="#_x0000_t75" style="width:14pt;height:21pt" o:ole="">
            <v:imagedata r:id="rId99" o:title=""/>
          </v:shape>
          <o:OLEObject Type="Embed" ProgID="Equation.DSMT4" ShapeID="_x0000_i1070" DrawAspect="Content" ObjectID="_1837853991" r:id="rId100"/>
        </w:object>
      </w:r>
      <w:r w:rsidR="00344067" w:rsidRPr="00344067">
        <w:t xml:space="preserve"> </w:t>
      </w:r>
      <w:r w:rsidR="00344067">
        <w:t xml:space="preserve">и </w:t>
      </w:r>
      <w:r w:rsidR="00344067" w:rsidRPr="00344067">
        <w:t xml:space="preserve">вычисляются </w:t>
      </w:r>
      <w:r w:rsidR="00344067" w:rsidRPr="00344067">
        <w:lastRenderedPageBreak/>
        <w:t>следующим образом:</w:t>
      </w:r>
      <w:r w:rsidR="00344067">
        <w:t xml:space="preserve"> </w:t>
      </w:r>
      <w:r w:rsidR="00344067" w:rsidRPr="00344067">
        <w:rPr>
          <w:position w:val="-20"/>
          <w:lang w:val="en-US"/>
        </w:rPr>
        <w:object w:dxaOrig="2000" w:dyaOrig="580" w14:anchorId="22C115D4">
          <v:shape id="_x0000_i1071" type="#_x0000_t75" style="width:100pt;height:29pt" o:ole="">
            <v:imagedata r:id="rId101" o:title=""/>
          </v:shape>
          <o:OLEObject Type="Embed" ProgID="Equation.DSMT4" ShapeID="_x0000_i1071" DrawAspect="Content" ObjectID="_1837853992" r:id="rId102"/>
        </w:object>
      </w:r>
      <w:r w:rsidR="00344067">
        <w:t xml:space="preserve">и </w:t>
      </w:r>
      <w:r w:rsidR="00344067" w:rsidRPr="00344067">
        <w:rPr>
          <w:position w:val="-20"/>
          <w:lang w:val="en-US"/>
        </w:rPr>
        <w:object w:dxaOrig="1980" w:dyaOrig="580" w14:anchorId="02FD273F">
          <v:shape id="_x0000_i1072" type="#_x0000_t75" style="width:99pt;height:29pt" o:ole="">
            <v:imagedata r:id="rId103" o:title=""/>
          </v:shape>
          <o:OLEObject Type="Embed" ProgID="Equation.DSMT4" ShapeID="_x0000_i1072" DrawAspect="Content" ObjectID="_1837853993" r:id="rId104"/>
        </w:object>
      </w:r>
      <w:r w:rsidR="00344067" w:rsidRPr="00344067">
        <w:t xml:space="preserve">. Для достижения консенсуса в группе агенты обмениваются своими локальными оценками со своими соседями </w:t>
      </w:r>
      <w:r w:rsidR="00344067" w:rsidRPr="00344067">
        <w:rPr>
          <w:position w:val="-10"/>
          <w:lang w:val="en-US"/>
        </w:rPr>
        <w:object w:dxaOrig="580" w:dyaOrig="300" w14:anchorId="771DD6F9">
          <v:shape id="_x0000_i1073" type="#_x0000_t75" style="width:29pt;height:15pt" o:ole="">
            <v:imagedata r:id="rId105" o:title=""/>
          </v:shape>
          <o:OLEObject Type="Embed" ProgID="Equation.DSMT4" ShapeID="_x0000_i1073" DrawAspect="Content" ObjectID="_1837853994" r:id="rId106"/>
        </w:object>
      </w:r>
      <w:r w:rsidR="00344067" w:rsidRPr="00344067">
        <w:t xml:space="preserve">. Обновление происходит по правилу </w:t>
      </w:r>
      <w:r w:rsidR="00344067">
        <w:t xml:space="preserve">и </w:t>
      </w:r>
      <w:r w:rsidR="00344067" w:rsidRPr="00344067">
        <w:t>вычисляются следующим образом</w:t>
      </w:r>
      <w:r w:rsidR="00344067">
        <w:t xml:space="preserve"> </w:t>
      </w:r>
      <w:r w:rsidR="00344067" w:rsidRPr="00344067">
        <w:rPr>
          <w:position w:val="-36"/>
          <w:lang w:val="en-US"/>
        </w:rPr>
        <w:object w:dxaOrig="2740" w:dyaOrig="660" w14:anchorId="6E6A5E05">
          <v:shape id="_x0000_i1074" type="#_x0000_t75" style="width:137pt;height:33pt" o:ole="">
            <v:imagedata r:id="rId107" o:title=""/>
          </v:shape>
          <o:OLEObject Type="Embed" ProgID="Equation.DSMT4" ShapeID="_x0000_i1074" DrawAspect="Content" ObjectID="_1837853995" r:id="rId108"/>
        </w:object>
      </w:r>
      <w:r w:rsidR="00344067">
        <w:t xml:space="preserve">и </w:t>
      </w:r>
      <w:r w:rsidR="00344067" w:rsidRPr="00344067">
        <w:rPr>
          <w:position w:val="-36"/>
          <w:lang w:val="en-US"/>
        </w:rPr>
        <w:object w:dxaOrig="2780" w:dyaOrig="660" w14:anchorId="295DCA73">
          <v:shape id="_x0000_i1075" type="#_x0000_t75" style="width:139pt;height:33pt" o:ole="">
            <v:imagedata r:id="rId109" o:title=""/>
          </v:shape>
          <o:OLEObject Type="Embed" ProgID="Equation.DSMT4" ShapeID="_x0000_i1075" DrawAspect="Content" ObjectID="_1837853996" r:id="rId110"/>
        </w:object>
      </w:r>
      <w:r w:rsidR="00344067" w:rsidRPr="00344067">
        <w:t xml:space="preserve">, </w:t>
      </w:r>
      <w:r w:rsidR="00344067">
        <w:t xml:space="preserve">где </w:t>
      </w:r>
      <w:r w:rsidR="00344067" w:rsidRPr="00344067">
        <w:rPr>
          <w:position w:val="-6"/>
          <w:lang w:val="en-US"/>
        </w:rPr>
        <w:object w:dxaOrig="160" w:dyaOrig="200" w14:anchorId="2288CCA4">
          <v:shape id="_x0000_i1076" type="#_x0000_t75" style="width:8pt;height:10pt" o:ole="">
            <v:imagedata r:id="rId111" o:title=""/>
          </v:shape>
          <o:OLEObject Type="Embed" ProgID="Equation.DSMT4" ShapeID="_x0000_i1076" DrawAspect="Content" ObjectID="_1837853997" r:id="rId112"/>
        </w:object>
      </w:r>
      <w:r w:rsidR="00344067" w:rsidRPr="00344067">
        <w:t>— коэффициент усиления консенсуса, а</w:t>
      </w:r>
      <w:r w:rsidR="00344067">
        <w:t xml:space="preserve"> </w:t>
      </w:r>
      <w:r w:rsidR="00344067" w:rsidRPr="00344067">
        <w:rPr>
          <w:position w:val="-6"/>
          <w:lang w:val="en-US"/>
        </w:rPr>
        <w:object w:dxaOrig="139" w:dyaOrig="260" w14:anchorId="64481000">
          <v:shape id="_x0000_i1077" type="#_x0000_t75" style="width:7pt;height:13pt" o:ole="">
            <v:imagedata r:id="rId113" o:title=""/>
          </v:shape>
          <o:OLEObject Type="Embed" ProgID="Equation.DSMT4" ShapeID="_x0000_i1077" DrawAspect="Content" ObjectID="_1837853998" r:id="rId114"/>
        </w:object>
      </w:r>
      <w:r w:rsidR="00344067" w:rsidRPr="00344067">
        <w:t xml:space="preserve">— номер итерации. </w:t>
      </w:r>
      <w:proofErr w:type="gramStart"/>
      <w:r w:rsidR="00344067" w:rsidRPr="00344067">
        <w:rPr>
          <w:lang w:val="en-US"/>
        </w:rPr>
        <w:t xml:space="preserve">После достаточного </w:t>
      </w:r>
      <w:proofErr w:type="spellStart"/>
      <w:r w:rsidR="00344067" w:rsidRPr="00344067">
        <w:rPr>
          <w:lang w:val="en-US"/>
        </w:rPr>
        <w:t>количества</w:t>
      </w:r>
      <w:proofErr w:type="spellEnd"/>
      <w:r w:rsidR="00344067" w:rsidRPr="00344067">
        <w:rPr>
          <w:lang w:val="en-US"/>
        </w:rPr>
        <w:t xml:space="preserve"> </w:t>
      </w:r>
      <w:proofErr w:type="spellStart"/>
      <w:r w:rsidR="00344067" w:rsidRPr="00344067">
        <w:rPr>
          <w:lang w:val="en-US"/>
        </w:rPr>
        <w:t>итераций</w:t>
      </w:r>
      <w:proofErr w:type="spellEnd"/>
      <w:r w:rsidR="00344067" w:rsidRPr="00344067">
        <w:rPr>
          <w:lang w:val="en-US"/>
        </w:rPr>
        <w:t xml:space="preserve"> </w:t>
      </w:r>
      <w:proofErr w:type="spellStart"/>
      <w:r w:rsidR="00344067" w:rsidRPr="00344067">
        <w:rPr>
          <w:lang w:val="en-US"/>
        </w:rPr>
        <w:t>оценка</w:t>
      </w:r>
      <w:proofErr w:type="spellEnd"/>
      <w:r w:rsidR="00344067" w:rsidRPr="00344067">
        <w:rPr>
          <w:lang w:val="en-US"/>
        </w:rPr>
        <w:t xml:space="preserve"> </w:t>
      </w:r>
      <w:proofErr w:type="spellStart"/>
      <w:r w:rsidR="00344067" w:rsidRPr="00344067">
        <w:rPr>
          <w:lang w:val="en-US"/>
        </w:rPr>
        <w:t>состояния</w:t>
      </w:r>
      <w:proofErr w:type="spellEnd"/>
      <w:r w:rsidR="00344067" w:rsidRPr="00344067">
        <w:rPr>
          <w:lang w:val="en-US"/>
        </w:rPr>
        <w:t xml:space="preserve"> </w:t>
      </w:r>
      <w:proofErr w:type="spellStart"/>
      <w:r w:rsidR="00344067" w:rsidRPr="00344067">
        <w:rPr>
          <w:lang w:val="en-US"/>
        </w:rPr>
        <w:t>определяется</w:t>
      </w:r>
      <w:proofErr w:type="spellEnd"/>
      <w:r w:rsidR="00344067" w:rsidRPr="00344067">
        <w:rPr>
          <w:lang w:val="en-US"/>
        </w:rPr>
        <w:t xml:space="preserve"> </w:t>
      </w:r>
      <w:proofErr w:type="spellStart"/>
      <w:r w:rsidR="00344067" w:rsidRPr="00344067">
        <w:rPr>
          <w:lang w:val="en-US"/>
        </w:rPr>
        <w:t>как</w:t>
      </w:r>
      <w:proofErr w:type="spellEnd"/>
      <w:r w:rsidR="00344067">
        <w:rPr>
          <w:lang w:val="en-US"/>
        </w:rPr>
        <w:t xml:space="preserve"> </w:t>
      </w:r>
      <w:r w:rsidR="00FB77FB" w:rsidRPr="00FB77FB">
        <w:rPr>
          <w:position w:val="-20"/>
          <w:lang w:val="en-US"/>
        </w:rPr>
        <w:object w:dxaOrig="1320" w:dyaOrig="580" w14:anchorId="74F5811E">
          <v:shape id="_x0000_i1078" type="#_x0000_t75" style="width:66pt;height:29pt" o:ole="">
            <v:imagedata r:id="rId115" o:title=""/>
          </v:shape>
          <o:OLEObject Type="Embed" ProgID="Equation.DSMT4" ShapeID="_x0000_i1078" DrawAspect="Content" ObjectID="_1837853999" r:id="rId116"/>
        </w:object>
      </w:r>
      <w:r w:rsidR="00FB77FB">
        <w:rPr>
          <w:lang w:val="en-US"/>
        </w:rPr>
        <w:t>[7].</w:t>
      </w:r>
      <w:proofErr w:type="gramEnd"/>
    </w:p>
    <w:p w14:paraId="5083C62B" w14:textId="79705002" w:rsidR="00007B53" w:rsidRDefault="00FB77FB" w:rsidP="00FB77FB">
      <w:pPr>
        <w:pStyle w:val="a3"/>
      </w:pPr>
      <w:r w:rsidRPr="00FB77FB">
        <w:t>В больших группах объектов ключевой проблемой является наблюдаемость системы. Если каждый агент измеряет только относительное расстояние и азимут до своих соседей, глобальная система координат может оказаться неопределенной. Фильтр консенсуса позволяет эффективно интегрировать относительные измерения, преобразуя локальные данные в согласованную глобальную карту или относительную конфигурацию построения, что имеет решающее значение для предотвращения столкновений и поддержания геометрии группы. Использование распределенных фильтров Калмана обеспечивает высокую отказоустойчивость: отказ одного или нескольких узлов не приводит к коллапсу всей навигационной системы, поскольку информация распределена по всей сети [7].</w:t>
      </w:r>
    </w:p>
    <w:p w14:paraId="2533BF74" w14:textId="1DF13057" w:rsidR="00FB77FB" w:rsidRDefault="00FB77FB" w:rsidP="00FB77FB">
      <w:pPr>
        <w:pStyle w:val="2"/>
        <w:tabs>
          <w:tab w:val="clear" w:pos="360"/>
          <w:tab w:val="num" w:pos="288"/>
          <w:tab w:val="num" w:pos="1070"/>
        </w:tabs>
        <w:ind w:left="288" w:hanging="288"/>
        <w:jc w:val="both"/>
      </w:pPr>
      <w:r w:rsidRPr="00FB77FB">
        <w:t xml:space="preserve">Математическая </w:t>
      </w:r>
      <w:bookmarkStart w:id="7" w:name="_Hlk225564164"/>
      <w:r w:rsidRPr="00FB77FB">
        <w:t xml:space="preserve">формулировка </w:t>
      </w:r>
      <w:r w:rsidR="00540BA5" w:rsidRPr="00540BA5">
        <w:t>распределенн</w:t>
      </w:r>
      <w:r w:rsidR="00540BA5">
        <w:t>ого</w:t>
      </w:r>
      <w:r w:rsidR="00540BA5" w:rsidRPr="00540BA5">
        <w:t xml:space="preserve"> фильтр</w:t>
      </w:r>
      <w:r w:rsidR="00540BA5">
        <w:t>а</w:t>
      </w:r>
      <w:r w:rsidR="00540BA5" w:rsidRPr="00540BA5">
        <w:t xml:space="preserve"> Калмана</w:t>
      </w:r>
      <w:r w:rsidRPr="00FB77FB">
        <w:t xml:space="preserve">  и применение в относительной навигации групп обектов </w:t>
      </w:r>
      <w:bookmarkEnd w:id="7"/>
    </w:p>
    <w:p w14:paraId="0A208772" w14:textId="308F2A7A" w:rsidR="00007B53" w:rsidRDefault="000A2417" w:rsidP="00FB77FB">
      <w:pPr>
        <w:pStyle w:val="a3"/>
      </w:pPr>
      <w:r w:rsidRPr="000A2417">
        <w:t xml:space="preserve">Распределенный фильтр Калмана (DKF) является фундаментальным инструментом для решения этой проблемы, позволяющим избежать использования централизованного узла, который представляет собой «единую точку отказа» в системе. </w:t>
      </w:r>
      <w:r w:rsidR="004C65CA">
        <w:t xml:space="preserve">В распределённой архитектуре каждый агент </w:t>
      </w:r>
      <w:r w:rsidR="009144C8" w:rsidRPr="00344067">
        <w:rPr>
          <w:position w:val="-6"/>
          <w:lang w:val="en-US"/>
        </w:rPr>
        <w:object w:dxaOrig="139" w:dyaOrig="240" w14:anchorId="752160E4">
          <v:shape id="_x0000_i1079" type="#_x0000_t75" style="width:7pt;height:12pt" o:ole="">
            <v:imagedata r:id="rId117" o:title=""/>
          </v:shape>
          <o:OLEObject Type="Embed" ProgID="Equation.DSMT4" ShapeID="_x0000_i1079" DrawAspect="Content" ObjectID="_1837854000" r:id="rId118"/>
        </w:object>
      </w:r>
      <w:r w:rsidR="009144C8" w:rsidRPr="009144C8">
        <w:t xml:space="preserve"> поддерживает локальную оценку состояния </w:t>
      </w:r>
      <w:r w:rsidR="009144C8" w:rsidRPr="009144C8">
        <w:rPr>
          <w:position w:val="-10"/>
          <w:lang w:val="en-US"/>
        </w:rPr>
        <w:object w:dxaOrig="220" w:dyaOrig="300" w14:anchorId="48F2B269">
          <v:shape id="_x0000_i1080" type="#_x0000_t75" style="width:11pt;height:15pt" o:ole="">
            <v:imagedata r:id="rId119" o:title=""/>
          </v:shape>
          <o:OLEObject Type="Embed" ProgID="Equation.DSMT4" ShapeID="_x0000_i1080" DrawAspect="Content" ObjectID="_1837854001" r:id="rId120"/>
        </w:object>
      </w:r>
      <w:r w:rsidR="009144C8" w:rsidRPr="009144C8">
        <w:t xml:space="preserve"> и ковариационную матрицу ошибки </w:t>
      </w:r>
      <w:r w:rsidR="009144C8" w:rsidRPr="009144C8">
        <w:rPr>
          <w:position w:val="-10"/>
          <w:lang w:val="en-US"/>
        </w:rPr>
        <w:object w:dxaOrig="220" w:dyaOrig="300" w14:anchorId="7F75B4E4">
          <v:shape id="_x0000_i1081" type="#_x0000_t75" style="width:11pt;height:15pt" o:ole="">
            <v:imagedata r:id="rId121" o:title=""/>
          </v:shape>
          <o:OLEObject Type="Embed" ProgID="Equation.DSMT4" ShapeID="_x0000_i1081" DrawAspect="Content" ObjectID="_1837854002" r:id="rId122"/>
        </w:object>
      </w:r>
      <w:r w:rsidR="009144C8" w:rsidRPr="009144C8">
        <w:t>. В отличие от классического фильтра Калмана, здесь вводится механизм консенсуса, позволяющий агентам приходить к согласию относительно общего состояния системы или относительных векторов состояния</w:t>
      </w:r>
      <w:r w:rsidR="00F75796" w:rsidRPr="00F75796">
        <w:t xml:space="preserve"> [8]</w:t>
      </w:r>
      <w:r w:rsidR="009144C8" w:rsidRPr="009144C8">
        <w:t xml:space="preserve">. </w:t>
      </w:r>
    </w:p>
    <w:p w14:paraId="2529BFA9" w14:textId="74DB3FFE" w:rsidR="009144C8" w:rsidRDefault="005838DA" w:rsidP="00FB77FB">
      <w:pPr>
        <w:pStyle w:val="a3"/>
      </w:pPr>
      <w:r>
        <w:t xml:space="preserve">Рассмотрим группу из </w:t>
      </w:r>
      <w:r w:rsidRPr="005838DA">
        <w:rPr>
          <w:position w:val="-6"/>
          <w:lang w:val="en-US"/>
        </w:rPr>
        <w:object w:dxaOrig="240" w:dyaOrig="240" w14:anchorId="5A4CDA96">
          <v:shape id="_x0000_i1082" type="#_x0000_t75" style="width:12pt;height:12pt" o:ole="">
            <v:imagedata r:id="rId123" o:title=""/>
          </v:shape>
          <o:OLEObject Type="Embed" ProgID="Equation.DSMT4" ShapeID="_x0000_i1082" DrawAspect="Content" ObjectID="_1837854003" r:id="rId124"/>
        </w:object>
      </w:r>
      <w:r>
        <w:t>агентов</w:t>
      </w:r>
      <w:r w:rsidRPr="005838DA">
        <w:t>.</w:t>
      </w:r>
      <w:r>
        <w:t xml:space="preserve"> </w:t>
      </w:r>
      <w:r w:rsidRPr="005838DA">
        <w:t xml:space="preserve"> Динамика каждого агента описывается уравнением состояния</w:t>
      </w:r>
      <w:r>
        <w:t xml:space="preserve"> </w:t>
      </w:r>
      <w:r w:rsidRPr="005838DA">
        <w:rPr>
          <w:position w:val="-12"/>
          <w:lang w:val="en-US"/>
        </w:rPr>
        <w:object w:dxaOrig="2280" w:dyaOrig="340" w14:anchorId="7FC03DBD">
          <v:shape id="_x0000_i1083" type="#_x0000_t75" style="width:113.5pt;height:17pt" o:ole="">
            <v:imagedata r:id="rId125" o:title=""/>
          </v:shape>
          <o:OLEObject Type="Embed" ProgID="Equation.DSMT4" ShapeID="_x0000_i1083" DrawAspect="Content" ObjectID="_1837854004" r:id="rId126"/>
        </w:object>
      </w:r>
      <w:r w:rsidRPr="005838DA">
        <w:t xml:space="preserve">, </w:t>
      </w:r>
      <w:r w:rsidRPr="005838DA">
        <w:rPr>
          <w:position w:val="-10"/>
          <w:lang w:val="en-US"/>
        </w:rPr>
        <w:object w:dxaOrig="220" w:dyaOrig="300" w14:anchorId="2865F6C8">
          <v:shape id="_x0000_i1084" type="#_x0000_t75" style="width:11pt;height:15pt" o:ole="">
            <v:imagedata r:id="rId127" o:title=""/>
          </v:shape>
          <o:OLEObject Type="Embed" ProgID="Equation.DSMT4" ShapeID="_x0000_i1084" DrawAspect="Content" ObjectID="_1837854005" r:id="rId128"/>
        </w:object>
      </w:r>
      <w:r w:rsidRPr="005838DA">
        <w:t xml:space="preserve"> — вектор состояния, </w:t>
      </w:r>
      <w:r w:rsidR="00BA3496">
        <w:br/>
      </w:r>
      <w:r w:rsidRPr="009144C8">
        <w:rPr>
          <w:position w:val="-10"/>
          <w:lang w:val="en-US"/>
        </w:rPr>
        <w:object w:dxaOrig="260" w:dyaOrig="300" w14:anchorId="28C5E5A0">
          <v:shape id="_x0000_i1085" type="#_x0000_t75" style="width:13pt;height:15pt" o:ole="">
            <v:imagedata r:id="rId129" o:title=""/>
          </v:shape>
          <o:OLEObject Type="Embed" ProgID="Equation.DSMT4" ShapeID="_x0000_i1085" DrawAspect="Content" ObjectID="_1837854006" r:id="rId130"/>
        </w:object>
      </w:r>
      <w:r w:rsidRPr="005838DA">
        <w:t xml:space="preserve">— матрица перехода, </w:t>
      </w:r>
      <w:r w:rsidRPr="005838DA">
        <w:rPr>
          <w:position w:val="-10"/>
          <w:lang w:val="en-US"/>
        </w:rPr>
        <w:object w:dxaOrig="260" w:dyaOrig="300" w14:anchorId="0234EFC7">
          <v:shape id="_x0000_i1086" type="#_x0000_t75" style="width:13pt;height:15pt" o:ole="">
            <v:imagedata r:id="rId131" o:title=""/>
          </v:shape>
          <o:OLEObject Type="Embed" ProgID="Equation.DSMT4" ShapeID="_x0000_i1086" DrawAspect="Content" ObjectID="_1837854007" r:id="rId132"/>
        </w:object>
      </w:r>
      <w:r w:rsidRPr="005838DA">
        <w:t xml:space="preserve"> — гауссовский шум процесса. </w:t>
      </w:r>
      <w:r w:rsidRPr="004C59CA">
        <w:t>Измерения относительного положения между агентами</w:t>
      </w:r>
      <w:r w:rsidR="004C59CA" w:rsidRPr="004C59CA">
        <w:t xml:space="preserve"> </w:t>
      </w:r>
      <w:r w:rsidR="004C59CA" w:rsidRPr="004C59CA">
        <w:rPr>
          <w:position w:val="-6"/>
          <w:lang w:val="en-US"/>
        </w:rPr>
        <w:object w:dxaOrig="139" w:dyaOrig="240" w14:anchorId="3504012D">
          <v:shape id="_x0000_i1087" type="#_x0000_t75" style="width:7pt;height:12pt" o:ole="">
            <v:imagedata r:id="rId133" o:title=""/>
          </v:shape>
          <o:OLEObject Type="Embed" ProgID="Equation.DSMT4" ShapeID="_x0000_i1087" DrawAspect="Content" ObjectID="_1837854008" r:id="rId134"/>
        </w:object>
      </w:r>
      <w:r w:rsidR="004C59CA">
        <w:t xml:space="preserve">и </w:t>
      </w:r>
      <w:r w:rsidR="004C59CA" w:rsidRPr="009144C8">
        <w:rPr>
          <w:position w:val="-10"/>
          <w:lang w:val="en-US"/>
        </w:rPr>
        <w:object w:dxaOrig="180" w:dyaOrig="279" w14:anchorId="2A4BAAF4">
          <v:shape id="_x0000_i1088" type="#_x0000_t75" style="width:9pt;height:14pt" o:ole="">
            <v:imagedata r:id="rId135" o:title=""/>
          </v:shape>
          <o:OLEObject Type="Embed" ProgID="Equation.DSMT4" ShapeID="_x0000_i1088" DrawAspect="Content" ObjectID="_1837854009" r:id="rId136"/>
        </w:object>
      </w:r>
      <w:r w:rsidR="004C59CA" w:rsidRPr="004C59CA">
        <w:t xml:space="preserve">задаются как </w:t>
      </w:r>
      <w:r w:rsidR="004C59CA" w:rsidRPr="004C59CA">
        <w:rPr>
          <w:position w:val="-16"/>
          <w:lang w:val="en-US"/>
        </w:rPr>
        <w:object w:dxaOrig="3080" w:dyaOrig="420" w14:anchorId="0A6DF810">
          <v:shape id="_x0000_i1089" type="#_x0000_t75" style="width:153.5pt;height:21pt" o:ole="">
            <v:imagedata r:id="rId137" o:title=""/>
          </v:shape>
          <o:OLEObject Type="Embed" ProgID="Equation.DSMT4" ShapeID="_x0000_i1089" DrawAspect="Content" ObjectID="_1837854010" r:id="rId138"/>
        </w:object>
      </w:r>
      <w:r w:rsidR="004C59CA" w:rsidRPr="004C59CA">
        <w:t xml:space="preserve">, </w:t>
      </w:r>
      <w:r w:rsidR="004C59CA">
        <w:t xml:space="preserve">где </w:t>
      </w:r>
      <w:r w:rsidR="004C59CA" w:rsidRPr="004C59CA">
        <w:rPr>
          <w:position w:val="-14"/>
          <w:lang w:val="en-US"/>
        </w:rPr>
        <w:object w:dxaOrig="360" w:dyaOrig="340" w14:anchorId="6132ACF2">
          <v:shape id="_x0000_i1090" type="#_x0000_t75" style="width:18pt;height:17pt" o:ole="">
            <v:imagedata r:id="rId139" o:title=""/>
          </v:shape>
          <o:OLEObject Type="Embed" ProgID="Equation.DSMT4" ShapeID="_x0000_i1090" DrawAspect="Content" ObjectID="_1837854011" r:id="rId140"/>
        </w:object>
      </w:r>
      <w:r w:rsidR="004C59CA" w:rsidRPr="004C59CA">
        <w:t xml:space="preserve">— матрица наблюдения, а </w:t>
      </w:r>
      <w:r w:rsidR="004C59CA" w:rsidRPr="004C59CA">
        <w:rPr>
          <w:position w:val="-14"/>
          <w:lang w:val="en-US"/>
        </w:rPr>
        <w:object w:dxaOrig="260" w:dyaOrig="340" w14:anchorId="334FC8F1">
          <v:shape id="_x0000_i1091" type="#_x0000_t75" style="width:13pt;height:17pt" o:ole="">
            <v:imagedata r:id="rId141" o:title=""/>
          </v:shape>
          <o:OLEObject Type="Embed" ProgID="Equation.DSMT4" ShapeID="_x0000_i1091" DrawAspect="Content" ObjectID="_1837854012" r:id="rId142"/>
        </w:object>
      </w:r>
      <w:r w:rsidR="004C59CA" w:rsidRPr="004C59CA">
        <w:t xml:space="preserve">— шум измерения. В распределенном фильтре Калмана с консенсусом (DKF) процесс обновления состоит из двух этапов: локального предсказания и итеративного обмена информацией. </w:t>
      </w:r>
      <w:r w:rsidR="004C59CA" w:rsidRPr="004C59CA">
        <w:lastRenderedPageBreak/>
        <w:t>Обновление оценки состояния для агента</w:t>
      </w:r>
      <w:r w:rsidR="004C59CA" w:rsidRPr="004C59CA">
        <w:rPr>
          <w:position w:val="-6"/>
          <w:lang w:val="en-US"/>
        </w:rPr>
        <w:object w:dxaOrig="139" w:dyaOrig="240" w14:anchorId="6552AFD1">
          <v:shape id="_x0000_i1092" type="#_x0000_t75" style="width:7pt;height:12pt" o:ole="">
            <v:imagedata r:id="rId143" o:title=""/>
          </v:shape>
          <o:OLEObject Type="Embed" ProgID="Equation.DSMT4" ShapeID="_x0000_i1092" DrawAspect="Content" ObjectID="_1837854013" r:id="rId144"/>
        </w:object>
      </w:r>
      <w:r w:rsidR="004C59CA" w:rsidRPr="004C59CA">
        <w:t xml:space="preserve">происходит с учетом взвешенной суммы инноваций от </w:t>
      </w:r>
      <w:proofErr w:type="gramStart"/>
      <w:r w:rsidR="004C59CA" w:rsidRPr="004C59CA">
        <w:t>соседей</w:t>
      </w:r>
      <w:proofErr w:type="gramEnd"/>
      <w:r w:rsidR="004C59CA" w:rsidRPr="004C59CA">
        <w:t xml:space="preserve"> </w:t>
      </w:r>
      <w:r w:rsidR="004C59CA" w:rsidRPr="004C59CA">
        <w:rPr>
          <w:position w:val="-10"/>
          <w:lang w:val="en-US"/>
        </w:rPr>
        <w:object w:dxaOrig="279" w:dyaOrig="300" w14:anchorId="04DF8FA7">
          <v:shape id="_x0000_i1093" type="#_x0000_t75" style="width:14pt;height:15pt" o:ole="">
            <v:imagedata r:id="rId145" o:title=""/>
          </v:shape>
          <o:OLEObject Type="Embed" ProgID="Equation.DSMT4" ShapeID="_x0000_i1093" DrawAspect="Content" ObjectID="_1837854014" r:id="rId146"/>
        </w:object>
      </w:r>
      <w:r w:rsidR="004C59CA" w:rsidRPr="004C59CA">
        <w:t xml:space="preserve"> </w:t>
      </w:r>
      <w:r w:rsidR="004C59CA">
        <w:t xml:space="preserve">и </w:t>
      </w:r>
      <w:r w:rsidR="004C59CA" w:rsidRPr="000A06BA">
        <w:t>вычисляются следующим образом</w:t>
      </w:r>
      <w:r w:rsidR="004C59CA">
        <w:t xml:space="preserve"> </w:t>
      </w:r>
      <w:r w:rsidR="004C59CA" w:rsidRPr="004C59CA">
        <w:rPr>
          <w:position w:val="-36"/>
          <w:lang w:val="en-US"/>
        </w:rPr>
        <w:object w:dxaOrig="4599" w:dyaOrig="639" w14:anchorId="02BFA70C">
          <v:shape id="_x0000_i1094" type="#_x0000_t75" style="width:229.5pt;height:32pt" o:ole="">
            <v:imagedata r:id="rId147" o:title=""/>
          </v:shape>
          <o:OLEObject Type="Embed" ProgID="Equation.DSMT4" ShapeID="_x0000_i1094" DrawAspect="Content" ObjectID="_1837854015" r:id="rId148"/>
        </w:object>
      </w:r>
      <w:r w:rsidR="004C59CA" w:rsidRPr="004C59CA">
        <w:t>,</w:t>
      </w:r>
      <w:r w:rsidR="004C59CA">
        <w:t xml:space="preserve">где </w:t>
      </w:r>
      <w:r w:rsidR="004C59CA" w:rsidRPr="004C59CA">
        <w:rPr>
          <w:position w:val="-14"/>
          <w:lang w:val="en-US"/>
        </w:rPr>
        <w:object w:dxaOrig="320" w:dyaOrig="340" w14:anchorId="2EB2BC4F">
          <v:shape id="_x0000_i1095" type="#_x0000_t75" style="width:16pt;height:17pt" o:ole="">
            <v:imagedata r:id="rId149" o:title=""/>
          </v:shape>
          <o:OLEObject Type="Embed" ProgID="Equation.DSMT4" ShapeID="_x0000_i1095" DrawAspect="Content" ObjectID="_1837854016" r:id="rId150"/>
        </w:object>
      </w:r>
      <w:r w:rsidR="004C59CA" w:rsidRPr="004C59CA">
        <w:t>— весовые коэффициенты, определяющие топологию графа взаимодействия</w:t>
      </w:r>
      <w:r w:rsidR="00F75796" w:rsidRPr="00F75796">
        <w:t xml:space="preserve"> [8]</w:t>
      </w:r>
      <w:r w:rsidR="004C59CA" w:rsidRPr="004C59CA">
        <w:t xml:space="preserve">. </w:t>
      </w:r>
    </w:p>
    <w:p w14:paraId="7C14DAED" w14:textId="6960BDE3" w:rsidR="004C59CA" w:rsidRDefault="001966B1" w:rsidP="00FB77FB">
      <w:pPr>
        <w:pStyle w:val="a3"/>
      </w:pPr>
      <w:r w:rsidRPr="001966B1">
        <w:t xml:space="preserve">Ключевым моментом при использовании DKF в больших группах является сходимость ковариационных матриц. </w:t>
      </w:r>
      <w:proofErr w:type="gramStart"/>
      <w:r w:rsidRPr="001966B1">
        <w:t xml:space="preserve">Исследования в теории управления показали, что, если граф взаимодействия связный, распределенный оценщик сходится к централизованному решению при условии правильного выбора коэффициентов усиления </w:t>
      </w:r>
      <w:r w:rsidRPr="009144C8">
        <w:rPr>
          <w:position w:val="-10"/>
          <w:lang w:val="en-US"/>
        </w:rPr>
        <w:object w:dxaOrig="279" w:dyaOrig="300" w14:anchorId="3C7A3EAD">
          <v:shape id="_x0000_i1096" type="#_x0000_t75" style="width:14pt;height:15pt" o:ole="">
            <v:imagedata r:id="rId151" o:title=""/>
          </v:shape>
          <o:OLEObject Type="Embed" ProgID="Equation.DSMT4" ShapeID="_x0000_i1096" DrawAspect="Content" ObjectID="_1837854017" r:id="rId152"/>
        </w:object>
      </w:r>
      <w:r w:rsidRPr="001966B1">
        <w:t xml:space="preserve">. Для обеспечения стабильности часто используется информационный фильтр Калмана, где вместо ковариации </w:t>
      </w:r>
      <w:r w:rsidRPr="001966B1">
        <w:rPr>
          <w:position w:val="-4"/>
          <w:lang w:val="en-US"/>
        </w:rPr>
        <w:object w:dxaOrig="220" w:dyaOrig="220" w14:anchorId="27AD2751">
          <v:shape id="_x0000_i1097" type="#_x0000_t75" style="width:11pt;height:11pt" o:ole="">
            <v:imagedata r:id="rId153" o:title=""/>
          </v:shape>
          <o:OLEObject Type="Embed" ProgID="Equation.DSMT4" ShapeID="_x0000_i1097" DrawAspect="Content" ObjectID="_1837854018" r:id="rId154"/>
        </w:object>
      </w:r>
      <w:r w:rsidRPr="001966B1">
        <w:t xml:space="preserve"> передается информационная матрица </w:t>
      </w:r>
      <w:r w:rsidRPr="001966B1">
        <w:rPr>
          <w:position w:val="-4"/>
          <w:lang w:val="en-US"/>
        </w:rPr>
        <w:object w:dxaOrig="740" w:dyaOrig="320" w14:anchorId="41F5E466">
          <v:shape id="_x0000_i1098" type="#_x0000_t75" style="width:37pt;height:16pt" o:ole="">
            <v:imagedata r:id="rId155" o:title=""/>
          </v:shape>
          <o:OLEObject Type="Embed" ProgID="Equation.DSMT4" ShapeID="_x0000_i1098" DrawAspect="Content" ObjectID="_1837854019" r:id="rId156"/>
        </w:object>
      </w:r>
      <w:r w:rsidRPr="001966B1">
        <w:t xml:space="preserve">и информационный вектор </w:t>
      </w:r>
      <w:r w:rsidRPr="001966B1">
        <w:rPr>
          <w:position w:val="-10"/>
          <w:lang w:val="en-US"/>
        </w:rPr>
        <w:object w:dxaOrig="840" w:dyaOrig="380" w14:anchorId="60388AE4">
          <v:shape id="_x0000_i1099" type="#_x0000_t75" style="width:42pt;height:19pt" o:ole="">
            <v:imagedata r:id="rId157" o:title=""/>
          </v:shape>
          <o:OLEObject Type="Embed" ProgID="Equation.DSMT4" ShapeID="_x0000_i1099" DrawAspect="Content" ObjectID="_1837854020" r:id="rId158"/>
        </w:object>
      </w:r>
      <w:r w:rsidRPr="001966B1">
        <w:t xml:space="preserve">. Это упрощает операцию слияния данных, так как она сводится к простому суммированию </w:t>
      </w:r>
      <w:r w:rsidR="00F75796" w:rsidRPr="00F75796">
        <w:rPr>
          <w:position w:val="-36"/>
          <w:lang w:val="en-US"/>
        </w:rPr>
        <w:object w:dxaOrig="1860" w:dyaOrig="639" w14:anchorId="20A10A09">
          <v:shape id="_x0000_i1100" type="#_x0000_t75" style="width:93pt;height:32pt" o:ole="">
            <v:imagedata r:id="rId159" o:title=""/>
          </v:shape>
          <o:OLEObject Type="Embed" ProgID="Equation.DSMT4" ShapeID="_x0000_i1100" DrawAspect="Content" ObjectID="_1837854021" r:id="rId160"/>
        </w:object>
      </w:r>
      <w:r w:rsidR="00F75796">
        <w:t xml:space="preserve">и </w:t>
      </w:r>
      <w:r w:rsidR="00F75796" w:rsidRPr="00F75796">
        <w:rPr>
          <w:position w:val="-36"/>
          <w:lang w:val="en-US"/>
        </w:rPr>
        <w:object w:dxaOrig="1860" w:dyaOrig="639" w14:anchorId="5F3F43F0">
          <v:shape id="_x0000_i1101" type="#_x0000_t75" style="width:93pt;height:32pt" o:ole="">
            <v:imagedata r:id="rId161" o:title=""/>
          </v:shape>
          <o:OLEObject Type="Embed" ProgID="Equation.DSMT4" ShapeID="_x0000_i1101" DrawAspect="Content" ObjectID="_1837854022" r:id="rId162"/>
        </w:object>
      </w:r>
      <w:r w:rsidR="00F75796" w:rsidRPr="00F75796">
        <w:t>. Этот подход минимизирует вычислительные затраты на борту малых</w:t>
      </w:r>
      <w:proofErr w:type="gramEnd"/>
      <w:r w:rsidR="00F75796" w:rsidRPr="00F75796">
        <w:t xml:space="preserve"> космических аппаратов [8].</w:t>
      </w:r>
    </w:p>
    <w:p w14:paraId="3F6195D7" w14:textId="4393C2F1" w:rsidR="00F75796" w:rsidRDefault="00F75796" w:rsidP="00FB77FB">
      <w:pPr>
        <w:pStyle w:val="a3"/>
      </w:pPr>
      <w:r w:rsidRPr="00F75796">
        <w:t>В космической навигации, особенно во время перехвата или формирования строя, динамика описывается уравнениями Хилла-Клохесси-Уилтшира. Распределенный фильтр позволяет учитывать нелинейности в орбитальном движении, линеаризуя их вблизи опорной орбиты. Использование расширенного фильтра Калмана (DKF) позволяет рою объектов эффективно оценивать параметры цели даже в случае отказа датчиков или помех [8].</w:t>
      </w:r>
    </w:p>
    <w:p w14:paraId="26012392" w14:textId="58E701EE" w:rsidR="00F75796" w:rsidRDefault="00F75796" w:rsidP="00F75796">
      <w:pPr>
        <w:pStyle w:val="2"/>
        <w:tabs>
          <w:tab w:val="clear" w:pos="360"/>
          <w:tab w:val="num" w:pos="288"/>
          <w:tab w:val="num" w:pos="1070"/>
        </w:tabs>
        <w:ind w:left="288" w:hanging="288"/>
        <w:jc w:val="both"/>
      </w:pPr>
      <w:r>
        <w:t xml:space="preserve">Математическая </w:t>
      </w:r>
      <w:r w:rsidRPr="00F75796">
        <w:t>формулировка адаптивн</w:t>
      </w:r>
      <w:r>
        <w:t>ого</w:t>
      </w:r>
      <w:r w:rsidRPr="00F75796">
        <w:t xml:space="preserve"> филтр</w:t>
      </w:r>
      <w:r>
        <w:t>а</w:t>
      </w:r>
      <w:r w:rsidRPr="00F75796">
        <w:t xml:space="preserve"> Калмана и применение в относительной навигации групп обектов</w:t>
      </w:r>
    </w:p>
    <w:p w14:paraId="178A2EF2" w14:textId="2C37E4C8" w:rsidR="00FB77FB" w:rsidRDefault="00D4700B" w:rsidP="00D4700B">
      <w:pPr>
        <w:pStyle w:val="a3"/>
      </w:pPr>
      <w:r w:rsidRPr="00D4700B">
        <w:t xml:space="preserve">Адаптивный фильтр Калмана (AKF) — это мощный инструмент для решения задач относительной навигации в группах взаимодействующих объектов, где параметры измерений и шум процесса могут быть неизвестны априори или изменяться со временем. </w:t>
      </w:r>
      <w:r>
        <w:t xml:space="preserve">В задачах групповой навигации состояние системы </w:t>
      </w:r>
      <w:r w:rsidRPr="001966B1">
        <w:rPr>
          <w:position w:val="-10"/>
          <w:lang w:val="en-US"/>
        </w:rPr>
        <w:object w:dxaOrig="279" w:dyaOrig="300" w14:anchorId="72366F4C">
          <v:shape id="_x0000_i1102" type="#_x0000_t75" style="width:14pt;height:15pt" o:ole="">
            <v:imagedata r:id="rId163" o:title=""/>
          </v:shape>
          <o:OLEObject Type="Embed" ProgID="Equation.DSMT4" ShapeID="_x0000_i1102" DrawAspect="Content" ObjectID="_1837854023" r:id="rId164"/>
        </w:object>
      </w:r>
      <w:r>
        <w:t xml:space="preserve">описывается уравнением динамики </w:t>
      </w:r>
      <w:r w:rsidRPr="001966B1">
        <w:rPr>
          <w:position w:val="-10"/>
          <w:lang w:val="en-US"/>
        </w:rPr>
        <w:object w:dxaOrig="2160" w:dyaOrig="300" w14:anchorId="4AD9379B">
          <v:shape id="_x0000_i1103" type="#_x0000_t75" style="width:107.5pt;height:15pt" o:ole="">
            <v:imagedata r:id="rId165" o:title=""/>
          </v:shape>
          <o:OLEObject Type="Embed" ProgID="Equation.DSMT4" ShapeID="_x0000_i1103" DrawAspect="Content" ObjectID="_1837854024" r:id="rId166"/>
        </w:object>
      </w:r>
      <w:r w:rsidRPr="00D4700B">
        <w:t xml:space="preserve">, </w:t>
      </w:r>
      <w:r>
        <w:t xml:space="preserve">где </w:t>
      </w:r>
      <w:r w:rsidRPr="00D4700B">
        <w:rPr>
          <w:position w:val="-12"/>
          <w:lang w:val="en-US"/>
        </w:rPr>
        <w:object w:dxaOrig="1300" w:dyaOrig="340" w14:anchorId="034EF782">
          <v:shape id="_x0000_i1104" type="#_x0000_t75" style="width:65pt;height:17pt" o:ole="">
            <v:imagedata r:id="rId167" o:title=""/>
          </v:shape>
          <o:OLEObject Type="Embed" ProgID="Equation.DSMT4" ShapeID="_x0000_i1104" DrawAspect="Content" ObjectID="_1837854025" r:id="rId168"/>
        </w:object>
      </w:r>
      <w:r w:rsidRPr="00D4700B">
        <w:t xml:space="preserve"> — шум процесса. </w:t>
      </w:r>
      <w:r>
        <w:t xml:space="preserve">Измерения </w:t>
      </w:r>
      <w:r w:rsidRPr="00D4700B">
        <w:rPr>
          <w:position w:val="-10"/>
          <w:lang w:val="en-US"/>
        </w:rPr>
        <w:object w:dxaOrig="260" w:dyaOrig="300" w14:anchorId="0FCC33B2">
          <v:shape id="_x0000_i1105" type="#_x0000_t75" style="width:13pt;height:15pt" o:ole="">
            <v:imagedata r:id="rId169" o:title=""/>
          </v:shape>
          <o:OLEObject Type="Embed" ProgID="Equation.DSMT4" ShapeID="_x0000_i1105" DrawAspect="Content" ObjectID="_1837854026" r:id="rId170"/>
        </w:object>
      </w:r>
      <w:r>
        <w:t xml:space="preserve">от соседних объектов определяются как </w:t>
      </w:r>
      <w:r w:rsidRPr="00D4700B">
        <w:rPr>
          <w:position w:val="-10"/>
          <w:lang w:val="en-US"/>
        </w:rPr>
        <w:object w:dxaOrig="1359" w:dyaOrig="300" w14:anchorId="7DE2EA21">
          <v:shape id="_x0000_i1106" type="#_x0000_t75" style="width:68pt;height:15pt" o:ole="">
            <v:imagedata r:id="rId171" o:title=""/>
          </v:shape>
          <o:OLEObject Type="Embed" ProgID="Equation.DSMT4" ShapeID="_x0000_i1106" DrawAspect="Content" ObjectID="_1837854027" r:id="rId172"/>
        </w:object>
      </w:r>
      <w:r w:rsidRPr="00D4700B">
        <w:t xml:space="preserve">, </w:t>
      </w:r>
      <w:r>
        <w:t xml:space="preserve">где </w:t>
      </w:r>
      <w:r w:rsidRPr="00D4700B">
        <w:rPr>
          <w:position w:val="-12"/>
          <w:lang w:val="en-US"/>
        </w:rPr>
        <w:object w:dxaOrig="1260" w:dyaOrig="340" w14:anchorId="0F3FD0EA">
          <v:shape id="_x0000_i1107" type="#_x0000_t75" style="width:63pt;height:17pt" o:ole="">
            <v:imagedata r:id="rId173" o:title=""/>
          </v:shape>
          <o:OLEObject Type="Embed" ProgID="Equation.DSMT4" ShapeID="_x0000_i1107" DrawAspect="Content" ObjectID="_1837854028" r:id="rId174"/>
        </w:object>
      </w:r>
      <w:r w:rsidRPr="00D4700B">
        <w:t>— шум измерений. Адаптивность достигается за счет онлайн-оценки ковариационных матриц</w:t>
      </w:r>
      <w:r w:rsidRPr="005829CE">
        <w:t xml:space="preserve"> </w:t>
      </w:r>
      <w:r w:rsidR="005829CE" w:rsidRPr="00D4700B">
        <w:rPr>
          <w:position w:val="-10"/>
          <w:lang w:val="en-US"/>
        </w:rPr>
        <w:object w:dxaOrig="300" w:dyaOrig="300" w14:anchorId="347BE8D3">
          <v:shape id="_x0000_i1108" type="#_x0000_t75" style="width:15pt;height:15pt" o:ole="">
            <v:imagedata r:id="rId175" o:title=""/>
          </v:shape>
          <o:OLEObject Type="Embed" ProgID="Equation.DSMT4" ShapeID="_x0000_i1108" DrawAspect="Content" ObjectID="_1837854029" r:id="rId176"/>
        </w:object>
      </w:r>
      <w:r w:rsidR="005829CE">
        <w:t xml:space="preserve">и </w:t>
      </w:r>
      <w:r w:rsidR="005829CE" w:rsidRPr="00D4700B">
        <w:rPr>
          <w:position w:val="-10"/>
          <w:lang w:val="en-US"/>
        </w:rPr>
        <w:object w:dxaOrig="300" w:dyaOrig="300" w14:anchorId="70DB26E4">
          <v:shape id="_x0000_i1109" type="#_x0000_t75" style="width:15pt;height:15pt" o:ole="">
            <v:imagedata r:id="rId177" o:title=""/>
          </v:shape>
          <o:OLEObject Type="Embed" ProgID="Equation.DSMT4" ShapeID="_x0000_i1109" DrawAspect="Content" ObjectID="_1837854030" r:id="rId178"/>
        </w:object>
      </w:r>
      <w:r w:rsidR="005829CE" w:rsidRPr="005829CE">
        <w:t>. В классическом фильтре Калмана эти матрицы фиксированы, но в группах динамических объектов условия взаимодействия меняются, что требует использования методов адаптации, таких как методы, основанные на инновациях [9].</w:t>
      </w:r>
    </w:p>
    <w:p w14:paraId="775098A1" w14:textId="73443FC4" w:rsidR="005829CE" w:rsidRDefault="005829CE" w:rsidP="00D4700B">
      <w:pPr>
        <w:pStyle w:val="a3"/>
      </w:pPr>
      <w:r>
        <w:t xml:space="preserve">Оценка инновации </w:t>
      </w:r>
      <w:r w:rsidRPr="00D4700B">
        <w:rPr>
          <w:position w:val="-10"/>
          <w:lang w:val="en-US"/>
        </w:rPr>
        <w:object w:dxaOrig="260" w:dyaOrig="300" w14:anchorId="25AD0027">
          <v:shape id="_x0000_i1110" type="#_x0000_t75" style="width:13pt;height:15pt" o:ole="">
            <v:imagedata r:id="rId179" o:title=""/>
          </v:shape>
          <o:OLEObject Type="Embed" ProgID="Equation.DSMT4" ShapeID="_x0000_i1110" DrawAspect="Content" ObjectID="_1837854031" r:id="rId180"/>
        </w:object>
      </w:r>
      <w:r>
        <w:t xml:space="preserve">вычисляется как разность между реальным измерением и предсказанием </w:t>
      </w:r>
      <w:r w:rsidRPr="005829CE">
        <w:rPr>
          <w:position w:val="-14"/>
          <w:lang w:val="en-US"/>
        </w:rPr>
        <w:object w:dxaOrig="1660" w:dyaOrig="340" w14:anchorId="655A5C77">
          <v:shape id="_x0000_i1111" type="#_x0000_t75" style="width:83pt;height:17pt" o:ole="">
            <v:imagedata r:id="rId181" o:title=""/>
          </v:shape>
          <o:OLEObject Type="Embed" ProgID="Equation.DSMT4" ShapeID="_x0000_i1111" DrawAspect="Content" ObjectID="_1837854032" r:id="rId182"/>
        </w:object>
      </w:r>
      <w:r w:rsidRPr="005829CE">
        <w:t xml:space="preserve">. </w:t>
      </w:r>
      <w:r>
        <w:t xml:space="preserve">Матрица ковариации инноваций </w:t>
      </w:r>
      <w:r w:rsidRPr="00D4700B">
        <w:rPr>
          <w:position w:val="-10"/>
          <w:lang w:val="en-US"/>
        </w:rPr>
        <w:object w:dxaOrig="279" w:dyaOrig="300" w14:anchorId="5C366AB7">
          <v:shape id="_x0000_i1112" type="#_x0000_t75" style="width:14pt;height:15pt" o:ole="">
            <v:imagedata r:id="rId183" o:title=""/>
          </v:shape>
          <o:OLEObject Type="Embed" ProgID="Equation.DSMT4" ShapeID="_x0000_i1112" DrawAspect="Content" ObjectID="_1837854033" r:id="rId184"/>
        </w:object>
      </w:r>
      <w:r>
        <w:t xml:space="preserve">определяется выражением </w:t>
      </w:r>
      <w:r w:rsidRPr="005829CE">
        <w:rPr>
          <w:position w:val="-14"/>
          <w:lang w:val="en-US"/>
        </w:rPr>
        <w:object w:dxaOrig="2020" w:dyaOrig="420" w14:anchorId="6396AF23">
          <v:shape id="_x0000_i1113" type="#_x0000_t75" style="width:101pt;height:21pt" o:ole="">
            <v:imagedata r:id="rId185" o:title=""/>
          </v:shape>
          <o:OLEObject Type="Embed" ProgID="Equation.DSMT4" ShapeID="_x0000_i1113" DrawAspect="Content" ObjectID="_1837854034" r:id="rId186"/>
        </w:object>
      </w:r>
      <w:r w:rsidRPr="005829CE">
        <w:t xml:space="preserve">. </w:t>
      </w:r>
      <w:r>
        <w:lastRenderedPageBreak/>
        <w:t xml:space="preserve">Адаптивный алгоритм оценивает </w:t>
      </w:r>
      <w:r w:rsidRPr="00D4700B">
        <w:rPr>
          <w:position w:val="-10"/>
          <w:lang w:val="en-US"/>
        </w:rPr>
        <w:object w:dxaOrig="300" w:dyaOrig="300" w14:anchorId="2FAF34BC">
          <v:shape id="_x0000_i1114" type="#_x0000_t75" style="width:15pt;height:15pt" o:ole="">
            <v:imagedata r:id="rId177" o:title=""/>
          </v:shape>
          <o:OLEObject Type="Embed" ProgID="Equation.DSMT4" ShapeID="_x0000_i1114" DrawAspect="Content" ObjectID="_1837854035" r:id="rId187"/>
        </w:object>
      </w:r>
      <w:r>
        <w:t xml:space="preserve">через скользящее среднее квадратов инноваций </w:t>
      </w:r>
      <w:r w:rsidRPr="005829CE">
        <w:rPr>
          <w:position w:val="-32"/>
          <w:lang w:val="en-US"/>
        </w:rPr>
        <w:object w:dxaOrig="3159" w:dyaOrig="740" w14:anchorId="17ADEB70">
          <v:shape id="_x0000_i1115" type="#_x0000_t75" style="width:157.5pt;height:37pt" o:ole="">
            <v:imagedata r:id="rId188" o:title=""/>
          </v:shape>
          <o:OLEObject Type="Embed" ProgID="Equation.DSMT4" ShapeID="_x0000_i1115" DrawAspect="Content" ObjectID="_1837854036" r:id="rId189"/>
        </w:object>
      </w:r>
      <w:r w:rsidRPr="005829CE">
        <w:t xml:space="preserve">. </w:t>
      </w:r>
      <w:r>
        <w:t xml:space="preserve">Для оценки </w:t>
      </w:r>
      <w:r w:rsidRPr="00D4700B">
        <w:rPr>
          <w:position w:val="-10"/>
          <w:lang w:val="en-US"/>
        </w:rPr>
        <w:object w:dxaOrig="300" w:dyaOrig="300" w14:anchorId="0D4AB722">
          <v:shape id="_x0000_i1116" type="#_x0000_t75" style="width:15pt;height:15pt" o:ole="">
            <v:imagedata r:id="rId175" o:title=""/>
          </v:shape>
          <o:OLEObject Type="Embed" ProgID="Equation.DSMT4" ShapeID="_x0000_i1116" DrawAspect="Content" ObjectID="_1837854037" r:id="rId190"/>
        </w:object>
      </w:r>
      <w:r>
        <w:t>часто применяют методы</w:t>
      </w:r>
      <w:r w:rsidRPr="005829CE">
        <w:t xml:space="preserve">, </w:t>
      </w:r>
      <w:r>
        <w:t>основанные на анализе остатков состояния</w:t>
      </w:r>
      <w:r w:rsidRPr="005829CE">
        <w:t xml:space="preserve">, </w:t>
      </w:r>
      <w:r>
        <w:t xml:space="preserve">что позволяют фильтру </w:t>
      </w:r>
      <w:r w:rsidRPr="005829CE">
        <w:t>«подстраиваться» под маневры объектов в группе</w:t>
      </w:r>
      <w:r w:rsidR="0030502F">
        <w:t xml:space="preserve"> </w:t>
      </w:r>
      <w:r w:rsidR="0030502F" w:rsidRPr="0030502F">
        <w:t>[9]</w:t>
      </w:r>
      <w:r w:rsidRPr="005829CE">
        <w:t>.</w:t>
      </w:r>
    </w:p>
    <w:p w14:paraId="1C4F2E54" w14:textId="189A1677" w:rsidR="0030502F" w:rsidRDefault="0030502F" w:rsidP="00D4700B">
      <w:pPr>
        <w:pStyle w:val="a3"/>
      </w:pPr>
      <w:r w:rsidRPr="0030502F">
        <w:t xml:space="preserve">При взаимодействии объектов относительная навигация основана на обмене данными между узлами. </w:t>
      </w:r>
      <w:r>
        <w:t xml:space="preserve">Если </w:t>
      </w:r>
      <w:r w:rsidRPr="0030502F">
        <w:t>объект</w:t>
      </w:r>
      <w:r>
        <w:t xml:space="preserve"> </w:t>
      </w:r>
      <w:r w:rsidRPr="0030502F">
        <w:rPr>
          <w:position w:val="-6"/>
          <w:lang w:val="en-US"/>
        </w:rPr>
        <w:object w:dxaOrig="139" w:dyaOrig="240" w14:anchorId="195C9182">
          <v:shape id="_x0000_i1117" type="#_x0000_t75" style="width:7pt;height:12pt" o:ole="">
            <v:imagedata r:id="rId191" o:title=""/>
          </v:shape>
          <o:OLEObject Type="Embed" ProgID="Equation.DSMT4" ShapeID="_x0000_i1117" DrawAspect="Content" ObjectID="_1837854038" r:id="rId192"/>
        </w:object>
      </w:r>
      <w:r>
        <w:t xml:space="preserve">получает данные от </w:t>
      </w:r>
      <w:r w:rsidRPr="0030502F">
        <w:t>объекта</w:t>
      </w:r>
      <w:r>
        <w:t xml:space="preserve"> </w:t>
      </w:r>
      <w:r w:rsidRPr="0030502F">
        <w:rPr>
          <w:position w:val="-10"/>
          <w:lang w:val="en-US"/>
        </w:rPr>
        <w:object w:dxaOrig="180" w:dyaOrig="279" w14:anchorId="1B812AE2">
          <v:shape id="_x0000_i1118" type="#_x0000_t75" style="width:9pt;height:14pt" o:ole="">
            <v:imagedata r:id="rId193" o:title=""/>
          </v:shape>
          <o:OLEObject Type="Embed" ProgID="Equation.DSMT4" ShapeID="_x0000_i1118" DrawAspect="Content" ObjectID="_1837854039" r:id="rId194"/>
        </w:object>
      </w:r>
      <w:r w:rsidRPr="0030502F">
        <w:t xml:space="preserve">, Фильтр должен учитывать корреляцию ошибок, возникающих в результате общей истории измерений. В таких случаях используются децентрализованные адаптивные фильтры, в которых каждый агент минимизирует локальную функцию потерь, адаптируя свои параметры </w:t>
      </w:r>
      <w:r w:rsidRPr="0030502F">
        <w:rPr>
          <w:position w:val="-10"/>
          <w:lang w:val="en-US"/>
        </w:rPr>
        <w:object w:dxaOrig="220" w:dyaOrig="279" w14:anchorId="18C88460">
          <v:shape id="_x0000_i1119" type="#_x0000_t75" style="width:11pt;height:14pt" o:ole="">
            <v:imagedata r:id="rId195" o:title=""/>
          </v:shape>
          <o:OLEObject Type="Embed" ProgID="Equation.DSMT4" ShapeID="_x0000_i1119" DrawAspect="Content" ObjectID="_1837854040" r:id="rId196"/>
        </w:object>
      </w:r>
      <w:r>
        <w:t xml:space="preserve">и </w:t>
      </w:r>
      <w:r w:rsidRPr="0030502F">
        <w:rPr>
          <w:position w:val="-4"/>
          <w:lang w:val="en-US"/>
        </w:rPr>
        <w:object w:dxaOrig="220" w:dyaOrig="220" w14:anchorId="5D0CB1D8">
          <v:shape id="_x0000_i1120" type="#_x0000_t75" style="width:11pt;height:11pt" o:ole="">
            <v:imagedata r:id="rId197" o:title=""/>
          </v:shape>
          <o:OLEObject Type="Embed" ProgID="Equation.DSMT4" ShapeID="_x0000_i1120" DrawAspect="Content" ObjectID="_1837854041" r:id="rId198"/>
        </w:object>
      </w:r>
      <w:r w:rsidRPr="0030502F">
        <w:t>в зависимости от топологии графа взаимодействий. Использование адаптивных алгоритмов имеет важное значение для предотвращения расходимости фильтра, вызванной внезапными изменениями геометрии группы или потерей связи с определенными объектами, что подтверждается фундаментальными исследованиями в области теории управления и стохастических систем [9].</w:t>
      </w:r>
    </w:p>
    <w:p w14:paraId="6A5C89B3" w14:textId="46352657" w:rsidR="0030502F" w:rsidRPr="0030502F" w:rsidRDefault="00546254" w:rsidP="009D2405">
      <w:pPr>
        <w:pStyle w:val="1"/>
        <w:numPr>
          <w:ilvl w:val="0"/>
          <w:numId w:val="2"/>
        </w:numPr>
        <w:tabs>
          <w:tab w:val="clear" w:pos="576"/>
        </w:tabs>
        <w:ind w:firstLine="215"/>
      </w:pPr>
      <w:r>
        <w:t>Заключение</w:t>
      </w:r>
    </w:p>
    <w:p w14:paraId="0BDF8689" w14:textId="77777777" w:rsidR="009D2405" w:rsidRDefault="009D2405" w:rsidP="00546254">
      <w:pPr>
        <w:pStyle w:val="a3"/>
      </w:pPr>
      <w:r w:rsidRPr="009D2405">
        <w:t xml:space="preserve">Фильтр Калмана (ФК), введенный Рудольфом Калманом в 1960 году, стал краеугольным камнем теории оценивания состояния динамических систем. </w:t>
      </w:r>
    </w:p>
    <w:p w14:paraId="387B3A7F" w14:textId="5051250C" w:rsidR="009D2405" w:rsidRDefault="009D2405" w:rsidP="009D2405">
      <w:pPr>
        <w:pStyle w:val="a3"/>
      </w:pPr>
      <w:r w:rsidRPr="009D2405">
        <w:t xml:space="preserve">В контексте относительной навигации больших групп взаимодействующих объектов, где требуется высокая точность при ограниченных вычислительных ресурсах, классический линейный фильтр часто оказывается недостаточным из-за нелинейности уравнений движения и измерений. Выбор метода фильтрации для относительной навигации в группах объектов зависит от компромисса между точностью и вычислительными затратами. </w:t>
      </w:r>
    </w:p>
    <w:p w14:paraId="540715EC" w14:textId="4D7FACB3" w:rsidR="009D2405" w:rsidRDefault="009D2405" w:rsidP="009D2405">
      <w:pPr>
        <w:pStyle w:val="a3"/>
      </w:pPr>
      <w:r w:rsidRPr="009D2405">
        <w:t>Расширенный фильтр Калмана остается стандартом для систем с ограниченной памятью, в то время как сигма-точечный фильтр Калмана предпочтительнее для маневров с высокой степенью динамики.</w:t>
      </w:r>
    </w:p>
    <w:p w14:paraId="36112605" w14:textId="3673290D" w:rsidR="009D2405" w:rsidRPr="009D2405" w:rsidRDefault="009D2405" w:rsidP="009D2405">
      <w:pPr>
        <w:pStyle w:val="a3"/>
      </w:pPr>
      <w:r w:rsidRPr="009D2405">
        <w:t xml:space="preserve">В задачах роевой навигации распределенные и основанные на консенсусе подходы имеют важное значение, поскольку они гарантируют устойчивость системы. Адаптивные алгоритмы обеспечивают надстройку, повышающую надежность в условиях </w:t>
      </w:r>
      <w:r w:rsidRPr="009D2405">
        <w:lastRenderedPageBreak/>
        <w:t>неопределенности. Для современных систем наиболее перспективным подходом является гибридный, сочетающий распределенную архитектуру с адаптивными механизмами оценки шума.</w:t>
      </w:r>
    </w:p>
    <w:p w14:paraId="2E78ABFE" w14:textId="04E09799" w:rsidR="00FB77FB" w:rsidRDefault="009D2405" w:rsidP="009D2405">
      <w:pPr>
        <w:pStyle w:val="1"/>
        <w:numPr>
          <w:ilvl w:val="0"/>
          <w:numId w:val="0"/>
        </w:numPr>
        <w:ind w:firstLine="215"/>
      </w:pPr>
      <w:bookmarkStart w:id="8" w:name="_Hlk225618241"/>
      <w:r>
        <w:t>Благодарность</w:t>
      </w:r>
    </w:p>
    <w:p w14:paraId="323E1B3C" w14:textId="569D5D61" w:rsidR="00FB77FB" w:rsidRDefault="009D2405" w:rsidP="009D2405">
      <w:pPr>
        <w:pStyle w:val="a3"/>
      </w:pPr>
      <w:r>
        <w:t>Благодарю кандидата технических наук, доцента кафедры Фотоники Виктора Сергеевича Горяинова, кандидата технических наук</w:t>
      </w:r>
      <w:r w:rsidR="0047490E">
        <w:t xml:space="preserve"> и профессора кафедры Радиотехнических Систем Владимира Константиновича Орлова</w:t>
      </w:r>
      <w:r>
        <w:t xml:space="preserve"> и руководителя отдела набора и сопровождения студентов англоязычных программ и руководителя </w:t>
      </w:r>
      <w:bookmarkEnd w:id="8"/>
      <w:r>
        <w:t>иностранных аспирантов Анастасию Александровну Агейчик за помощь участия в различных научных проектах в Санкт-Петербургском государственном электротехническом университете «ЛЭТИ».</w:t>
      </w:r>
    </w:p>
    <w:p w14:paraId="3A517B7E" w14:textId="77777777" w:rsidR="0047490E" w:rsidRDefault="0047490E" w:rsidP="0047490E">
      <w:pPr>
        <w:pStyle w:val="5"/>
      </w:pPr>
      <w:r>
        <w:t>Список литературы</w:t>
      </w:r>
    </w:p>
    <w:p w14:paraId="2190EE50" w14:textId="576FD45D" w:rsidR="00FB77FB" w:rsidRPr="00C554E3" w:rsidRDefault="0047490E" w:rsidP="00C554E3">
      <w:pPr>
        <w:pStyle w:val="a0"/>
      </w:pPr>
      <w:r w:rsidRPr="00C554E3">
        <w:t xml:space="preserve">Y. </w:t>
      </w:r>
      <w:proofErr w:type="spellStart"/>
      <w:r w:rsidRPr="00C554E3">
        <w:t>Sun</w:t>
      </w:r>
      <w:proofErr w:type="spellEnd"/>
      <w:r w:rsidRPr="00C554E3">
        <w:t xml:space="preserve">. </w:t>
      </w:r>
      <w:bookmarkStart w:id="9" w:name="_Hlk225618681"/>
      <w:r w:rsidR="0066150B" w:rsidRPr="00C554E3">
        <w:t>“</w:t>
      </w:r>
      <w:proofErr w:type="spellStart"/>
      <w:r w:rsidR="0066150B" w:rsidRPr="00C554E3">
        <w:t>Autonomous</w:t>
      </w:r>
      <w:proofErr w:type="spellEnd"/>
      <w:r w:rsidR="0066150B" w:rsidRPr="00C554E3">
        <w:t xml:space="preserve"> </w:t>
      </w:r>
      <w:proofErr w:type="spellStart"/>
      <w:r w:rsidR="0066150B" w:rsidRPr="00C554E3">
        <w:t>Integrity</w:t>
      </w:r>
      <w:proofErr w:type="spellEnd"/>
      <w:r w:rsidR="0066150B" w:rsidRPr="00C554E3">
        <w:t xml:space="preserve"> </w:t>
      </w:r>
      <w:proofErr w:type="spellStart"/>
      <w:r w:rsidR="0066150B" w:rsidRPr="00C554E3">
        <w:t>Monitoring</w:t>
      </w:r>
      <w:proofErr w:type="spellEnd"/>
      <w:r w:rsidR="0066150B" w:rsidRPr="00C554E3">
        <w:t xml:space="preserve"> </w:t>
      </w:r>
      <w:proofErr w:type="spellStart"/>
      <w:r w:rsidR="0066150B" w:rsidRPr="00C554E3">
        <w:t>for</w:t>
      </w:r>
      <w:proofErr w:type="spellEnd"/>
      <w:r w:rsidR="0066150B" w:rsidRPr="00C554E3">
        <w:t xml:space="preserve"> </w:t>
      </w:r>
      <w:proofErr w:type="spellStart"/>
      <w:r w:rsidR="0066150B" w:rsidRPr="00C554E3">
        <w:t>Relative</w:t>
      </w:r>
      <w:proofErr w:type="spellEnd"/>
      <w:r w:rsidR="0066150B" w:rsidRPr="00C554E3">
        <w:t xml:space="preserve"> </w:t>
      </w:r>
      <w:proofErr w:type="spellStart"/>
      <w:r w:rsidR="0066150B" w:rsidRPr="00C554E3">
        <w:t>Navigation</w:t>
      </w:r>
      <w:proofErr w:type="spellEnd"/>
      <w:r w:rsidR="0066150B" w:rsidRPr="00C554E3">
        <w:t xml:space="preserve"> </w:t>
      </w:r>
      <w:proofErr w:type="spellStart"/>
      <w:r w:rsidR="0066150B" w:rsidRPr="00C554E3">
        <w:t>of</w:t>
      </w:r>
      <w:proofErr w:type="spellEnd"/>
      <w:r w:rsidR="0066150B" w:rsidRPr="00C554E3">
        <w:t xml:space="preserve"> </w:t>
      </w:r>
      <w:proofErr w:type="spellStart"/>
      <w:r w:rsidR="0066150B" w:rsidRPr="00C554E3">
        <w:t>Multiple</w:t>
      </w:r>
      <w:proofErr w:type="spellEnd"/>
      <w:r w:rsidR="0066150B" w:rsidRPr="00C554E3">
        <w:t xml:space="preserve"> </w:t>
      </w:r>
      <w:proofErr w:type="spellStart"/>
      <w:r w:rsidR="0066150B" w:rsidRPr="00C554E3">
        <w:t>Unmanned</w:t>
      </w:r>
      <w:proofErr w:type="spellEnd"/>
      <w:r w:rsidR="0066150B" w:rsidRPr="00C554E3">
        <w:t xml:space="preserve"> </w:t>
      </w:r>
      <w:proofErr w:type="spellStart"/>
      <w:r w:rsidR="0066150B" w:rsidRPr="00C554E3">
        <w:t>Aerial</w:t>
      </w:r>
      <w:proofErr w:type="spellEnd"/>
      <w:r w:rsidR="0066150B" w:rsidRPr="00C554E3">
        <w:t xml:space="preserve"> </w:t>
      </w:r>
      <w:proofErr w:type="spellStart"/>
      <w:r w:rsidR="0066150B" w:rsidRPr="00C554E3">
        <w:t>Vehicles</w:t>
      </w:r>
      <w:proofErr w:type="spellEnd"/>
      <w:r w:rsidR="0066150B" w:rsidRPr="00C554E3">
        <w:t>”</w:t>
      </w:r>
      <w:bookmarkEnd w:id="9"/>
      <w:r w:rsidR="0066150B" w:rsidRPr="00C554E3">
        <w:t xml:space="preserve">, </w:t>
      </w:r>
      <w:proofErr w:type="spellStart"/>
      <w:r w:rsidR="0066150B" w:rsidRPr="00C554E3">
        <w:t>Remote</w:t>
      </w:r>
      <w:proofErr w:type="spellEnd"/>
      <w:r w:rsidR="0066150B" w:rsidRPr="00C554E3">
        <w:t xml:space="preserve"> </w:t>
      </w:r>
      <w:proofErr w:type="spellStart"/>
      <w:r w:rsidR="0066150B" w:rsidRPr="00C554E3">
        <w:t>Sensing</w:t>
      </w:r>
      <w:proofErr w:type="spellEnd"/>
      <w:r w:rsidR="0066150B" w:rsidRPr="00C554E3">
        <w:t>, 2021, 13(8). DOI: 103390/rs13081483</w:t>
      </w:r>
    </w:p>
    <w:p w14:paraId="0C0099FA" w14:textId="6D81284D" w:rsidR="0066150B" w:rsidRPr="00C554E3" w:rsidRDefault="0066150B" w:rsidP="00C554E3">
      <w:pPr>
        <w:pStyle w:val="a0"/>
      </w:pPr>
      <w:bookmarkStart w:id="10" w:name="_Hlk225618747"/>
      <w:r w:rsidRPr="00C554E3">
        <w:t xml:space="preserve">M. </w:t>
      </w:r>
      <w:proofErr w:type="spellStart"/>
      <w:r w:rsidRPr="00C554E3">
        <w:t>Sabatini</w:t>
      </w:r>
      <w:proofErr w:type="spellEnd"/>
      <w:r w:rsidRPr="00C554E3">
        <w:t xml:space="preserve">, G. B. </w:t>
      </w:r>
      <w:proofErr w:type="spellStart"/>
      <w:r w:rsidRPr="00C554E3">
        <w:t>Palmerini</w:t>
      </w:r>
      <w:proofErr w:type="spellEnd"/>
      <w:r w:rsidRPr="00C554E3">
        <w:t>. “</w:t>
      </w:r>
      <w:proofErr w:type="spellStart"/>
      <w:r w:rsidRPr="00C554E3">
        <w:t>Filtering</w:t>
      </w:r>
      <w:proofErr w:type="spellEnd"/>
      <w:r w:rsidRPr="00C554E3">
        <w:t xml:space="preserve"> </w:t>
      </w:r>
      <w:proofErr w:type="spellStart"/>
      <w:r w:rsidRPr="00C554E3">
        <w:t>Strategies</w:t>
      </w:r>
      <w:proofErr w:type="spellEnd"/>
      <w:r w:rsidRPr="00C554E3">
        <w:t xml:space="preserve"> </w:t>
      </w:r>
      <w:proofErr w:type="spellStart"/>
      <w:r w:rsidRPr="00C554E3">
        <w:t>for</w:t>
      </w:r>
      <w:proofErr w:type="spellEnd"/>
      <w:r w:rsidRPr="00C554E3">
        <w:t xml:space="preserve"> </w:t>
      </w:r>
      <w:proofErr w:type="spellStart"/>
      <w:r w:rsidRPr="00C554E3">
        <w:t>Relative</w:t>
      </w:r>
      <w:proofErr w:type="spellEnd"/>
      <w:r w:rsidRPr="00C554E3">
        <w:t xml:space="preserve"> </w:t>
      </w:r>
      <w:proofErr w:type="spellStart"/>
      <w:r w:rsidRPr="00C554E3">
        <w:t>Navigation</w:t>
      </w:r>
      <w:proofErr w:type="spellEnd"/>
      <w:r w:rsidRPr="00C554E3">
        <w:t xml:space="preserve"> </w:t>
      </w:r>
      <w:proofErr w:type="spellStart"/>
      <w:r w:rsidRPr="00C554E3">
        <w:t>in</w:t>
      </w:r>
      <w:proofErr w:type="spellEnd"/>
      <w:r w:rsidRPr="00C554E3">
        <w:t xml:space="preserve"> </w:t>
      </w:r>
      <w:proofErr w:type="spellStart"/>
      <w:r w:rsidRPr="00C554E3">
        <w:t>Lunar</w:t>
      </w:r>
      <w:proofErr w:type="spellEnd"/>
      <w:r w:rsidRPr="00C554E3">
        <w:t xml:space="preserve"> </w:t>
      </w:r>
      <w:proofErr w:type="spellStart"/>
      <w:r w:rsidRPr="00C554E3">
        <w:t>Scenarios</w:t>
      </w:r>
      <w:proofErr w:type="spellEnd"/>
      <w:r w:rsidRPr="00C554E3">
        <w:t xml:space="preserve"> </w:t>
      </w:r>
      <w:proofErr w:type="spellStart"/>
      <w:r w:rsidRPr="00C554E3">
        <w:t>Using</w:t>
      </w:r>
      <w:proofErr w:type="spellEnd"/>
      <w:r w:rsidRPr="00C554E3">
        <w:t xml:space="preserve"> LCNS”. </w:t>
      </w:r>
      <w:proofErr w:type="spellStart"/>
      <w:r w:rsidRPr="00C554E3">
        <w:t>Aerospace</w:t>
      </w:r>
      <w:proofErr w:type="spellEnd"/>
      <w:r w:rsidRPr="00C554E3">
        <w:t>, 2024, 11(1), 59. DOI: 103390/AEROSPACE11010059</w:t>
      </w:r>
    </w:p>
    <w:bookmarkEnd w:id="10"/>
    <w:p w14:paraId="48E41DBD" w14:textId="36ADE2E7" w:rsidR="0066150B" w:rsidRPr="00C554E3" w:rsidRDefault="0066150B" w:rsidP="00C554E3">
      <w:pPr>
        <w:pStyle w:val="a0"/>
      </w:pPr>
      <w:r w:rsidRPr="00C554E3">
        <w:t xml:space="preserve">A. J. A. </w:t>
      </w:r>
      <w:proofErr w:type="spellStart"/>
      <w:r w:rsidRPr="00C554E3">
        <w:t>Travares</w:t>
      </w:r>
      <w:proofErr w:type="spellEnd"/>
      <w:r w:rsidRPr="00C554E3">
        <w:t xml:space="preserve"> </w:t>
      </w:r>
      <w:proofErr w:type="spellStart"/>
      <w:r w:rsidRPr="00C554E3">
        <w:t>and</w:t>
      </w:r>
      <w:proofErr w:type="spellEnd"/>
      <w:r w:rsidRPr="00C554E3">
        <w:t xml:space="preserve"> N. M. F. </w:t>
      </w:r>
      <w:proofErr w:type="spellStart"/>
      <w:r w:rsidRPr="00C554E3">
        <w:t>Oliviera</w:t>
      </w:r>
      <w:proofErr w:type="spellEnd"/>
      <w:r w:rsidRPr="00C554E3">
        <w:t xml:space="preserve">. “A </w:t>
      </w:r>
      <w:proofErr w:type="spellStart"/>
      <w:r w:rsidRPr="00C554E3">
        <w:t>Novel</w:t>
      </w:r>
      <w:proofErr w:type="spellEnd"/>
      <w:r w:rsidRPr="00C554E3">
        <w:t xml:space="preserve"> </w:t>
      </w:r>
      <w:proofErr w:type="spellStart"/>
      <w:r w:rsidRPr="00C554E3">
        <w:t>Approach</w:t>
      </w:r>
      <w:proofErr w:type="spellEnd"/>
      <w:r w:rsidRPr="00C554E3">
        <w:t xml:space="preserve"> </w:t>
      </w:r>
      <w:proofErr w:type="spellStart"/>
      <w:r w:rsidRPr="00C554E3">
        <w:t>for</w:t>
      </w:r>
      <w:proofErr w:type="spellEnd"/>
      <w:r w:rsidRPr="00C554E3">
        <w:t xml:space="preserve"> </w:t>
      </w:r>
      <w:proofErr w:type="spellStart"/>
      <w:r w:rsidRPr="00C554E3">
        <w:t>Kalman</w:t>
      </w:r>
      <w:proofErr w:type="spellEnd"/>
      <w:r w:rsidRPr="00C554E3">
        <w:t xml:space="preserve"> </w:t>
      </w:r>
      <w:proofErr w:type="spellStart"/>
      <w:r w:rsidRPr="00C554E3">
        <w:t>Filter</w:t>
      </w:r>
      <w:proofErr w:type="spellEnd"/>
      <w:r w:rsidRPr="00C554E3">
        <w:t xml:space="preserve"> </w:t>
      </w:r>
      <w:proofErr w:type="spellStart"/>
      <w:r w:rsidRPr="00C554E3">
        <w:t>Tuning</w:t>
      </w:r>
      <w:proofErr w:type="spellEnd"/>
      <w:r w:rsidRPr="00C554E3">
        <w:t xml:space="preserve"> </w:t>
      </w:r>
      <w:proofErr w:type="spellStart"/>
      <w:r w:rsidRPr="00C554E3">
        <w:t>for</w:t>
      </w:r>
      <w:proofErr w:type="spellEnd"/>
      <w:r w:rsidRPr="00C554E3">
        <w:t xml:space="preserve"> </w:t>
      </w:r>
      <w:proofErr w:type="spellStart"/>
      <w:r w:rsidRPr="00C554E3">
        <w:t>Direct</w:t>
      </w:r>
      <w:proofErr w:type="spellEnd"/>
      <w:r w:rsidRPr="00C554E3">
        <w:t xml:space="preserve"> </w:t>
      </w:r>
      <w:proofErr w:type="spellStart"/>
      <w:r w:rsidRPr="00C554E3">
        <w:t>and</w:t>
      </w:r>
      <w:proofErr w:type="spellEnd"/>
      <w:r w:rsidRPr="00C554E3">
        <w:t xml:space="preserve"> </w:t>
      </w:r>
      <w:proofErr w:type="spellStart"/>
      <w:r w:rsidRPr="00C554E3">
        <w:t>Indirect</w:t>
      </w:r>
      <w:proofErr w:type="spellEnd"/>
      <w:r w:rsidRPr="00C554E3">
        <w:t xml:space="preserve"> </w:t>
      </w:r>
      <w:proofErr w:type="spellStart"/>
      <w:r w:rsidRPr="00C554E3">
        <w:t>Inertial</w:t>
      </w:r>
      <w:proofErr w:type="spellEnd"/>
      <w:r w:rsidRPr="00C554E3">
        <w:t xml:space="preserve"> </w:t>
      </w:r>
      <w:proofErr w:type="spellStart"/>
      <w:r w:rsidRPr="00C554E3">
        <w:t>Navigation</w:t>
      </w:r>
      <w:proofErr w:type="spellEnd"/>
      <w:r w:rsidRPr="00C554E3">
        <w:t xml:space="preserve"> </w:t>
      </w:r>
      <w:proofErr w:type="spellStart"/>
      <w:r w:rsidRPr="00C554E3">
        <w:t>System</w:t>
      </w:r>
      <w:proofErr w:type="spellEnd"/>
      <w:r w:rsidRPr="00C554E3">
        <w:t>/</w:t>
      </w:r>
      <w:proofErr w:type="spellStart"/>
      <w:r w:rsidRPr="00C554E3">
        <w:t>Global</w:t>
      </w:r>
      <w:proofErr w:type="spellEnd"/>
      <w:r w:rsidRPr="00C554E3">
        <w:t xml:space="preserve"> </w:t>
      </w:r>
      <w:proofErr w:type="spellStart"/>
      <w:r w:rsidRPr="00C554E3">
        <w:t>Navigation</w:t>
      </w:r>
      <w:proofErr w:type="spellEnd"/>
      <w:r w:rsidRPr="00C554E3">
        <w:t xml:space="preserve"> </w:t>
      </w:r>
      <w:proofErr w:type="spellStart"/>
      <w:r w:rsidRPr="00C554E3">
        <w:t>Satellite</w:t>
      </w:r>
      <w:proofErr w:type="spellEnd"/>
      <w:r w:rsidRPr="00C554E3">
        <w:t xml:space="preserve"> </w:t>
      </w:r>
      <w:proofErr w:type="spellStart"/>
      <w:r w:rsidRPr="00C554E3">
        <w:t>System</w:t>
      </w:r>
      <w:proofErr w:type="spellEnd"/>
      <w:r w:rsidRPr="00C554E3">
        <w:t xml:space="preserve"> </w:t>
      </w:r>
      <w:proofErr w:type="spellStart"/>
      <w:r w:rsidRPr="00C554E3">
        <w:t>Integration</w:t>
      </w:r>
      <w:proofErr w:type="spellEnd"/>
      <w:r w:rsidRPr="00C554E3">
        <w:t xml:space="preserve">”. </w:t>
      </w:r>
      <w:proofErr w:type="spellStart"/>
      <w:r w:rsidRPr="00C554E3">
        <w:t>Sensors</w:t>
      </w:r>
      <w:proofErr w:type="spellEnd"/>
      <w:r w:rsidRPr="00C554E3">
        <w:t>, 2024, 24(22), 7331. DOI: 103390/s24227331</w:t>
      </w:r>
    </w:p>
    <w:p w14:paraId="6FF1B97F" w14:textId="19570F89" w:rsidR="0066150B" w:rsidRPr="00C554E3" w:rsidRDefault="0066150B" w:rsidP="00C554E3">
      <w:pPr>
        <w:pStyle w:val="a0"/>
      </w:pPr>
      <w:r w:rsidRPr="00C554E3">
        <w:t xml:space="preserve">K. </w:t>
      </w:r>
      <w:proofErr w:type="spellStart"/>
      <w:r w:rsidRPr="00C554E3">
        <w:t>Chen</w:t>
      </w:r>
      <w:proofErr w:type="spellEnd"/>
      <w:r w:rsidRPr="00C554E3">
        <w:t xml:space="preserve">, P. </w:t>
      </w:r>
      <w:proofErr w:type="spellStart"/>
      <w:r w:rsidRPr="00C554E3">
        <w:t>Zhang</w:t>
      </w:r>
      <w:proofErr w:type="spellEnd"/>
      <w:r w:rsidRPr="00C554E3">
        <w:t xml:space="preserve">, L. </w:t>
      </w:r>
      <w:proofErr w:type="spellStart"/>
      <w:r w:rsidRPr="00C554E3">
        <w:t>You</w:t>
      </w:r>
      <w:proofErr w:type="spellEnd"/>
      <w:r w:rsidRPr="00C554E3">
        <w:t xml:space="preserve"> </w:t>
      </w:r>
      <w:proofErr w:type="spellStart"/>
      <w:r w:rsidRPr="00C554E3">
        <w:t>and</w:t>
      </w:r>
      <w:proofErr w:type="spellEnd"/>
      <w:r w:rsidRPr="00C554E3">
        <w:t xml:space="preserve"> J. </w:t>
      </w:r>
      <w:proofErr w:type="spellStart"/>
      <w:r w:rsidRPr="00C554E3">
        <w:t>Sun</w:t>
      </w:r>
      <w:proofErr w:type="spellEnd"/>
      <w:r w:rsidRPr="00C554E3">
        <w:t>. “</w:t>
      </w:r>
      <w:proofErr w:type="spellStart"/>
      <w:r w:rsidRPr="00C554E3">
        <w:t>Research</w:t>
      </w:r>
      <w:proofErr w:type="spellEnd"/>
      <w:r w:rsidRPr="00C554E3">
        <w:t xml:space="preserve"> </w:t>
      </w:r>
      <w:proofErr w:type="spellStart"/>
      <w:r w:rsidRPr="00C554E3">
        <w:t>on</w:t>
      </w:r>
      <w:proofErr w:type="spellEnd"/>
      <w:r w:rsidRPr="00C554E3">
        <w:t xml:space="preserve"> </w:t>
      </w:r>
      <w:proofErr w:type="spellStart"/>
      <w:r w:rsidRPr="00C554E3">
        <w:t>Kalman</w:t>
      </w:r>
      <w:proofErr w:type="spellEnd"/>
      <w:r w:rsidRPr="00C554E3">
        <w:t xml:space="preserve"> </w:t>
      </w:r>
      <w:proofErr w:type="spellStart"/>
      <w:r w:rsidRPr="00C554E3">
        <w:t>Filter</w:t>
      </w:r>
      <w:proofErr w:type="spellEnd"/>
      <w:r w:rsidRPr="00C554E3">
        <w:t xml:space="preserve"> </w:t>
      </w:r>
      <w:proofErr w:type="spellStart"/>
      <w:r w:rsidRPr="00C554E3">
        <w:t>Fusion</w:t>
      </w:r>
      <w:proofErr w:type="spellEnd"/>
      <w:r w:rsidRPr="00C554E3">
        <w:t xml:space="preserve"> </w:t>
      </w:r>
      <w:proofErr w:type="spellStart"/>
      <w:r w:rsidRPr="00C554E3">
        <w:t>Navigation</w:t>
      </w:r>
      <w:proofErr w:type="spellEnd"/>
      <w:r w:rsidRPr="00C554E3">
        <w:t xml:space="preserve"> </w:t>
      </w:r>
      <w:proofErr w:type="spellStart"/>
      <w:r w:rsidRPr="00C554E3">
        <w:t>Algorithm</w:t>
      </w:r>
      <w:proofErr w:type="spellEnd"/>
      <w:r w:rsidRPr="00C554E3">
        <w:t xml:space="preserve"> </w:t>
      </w:r>
      <w:proofErr w:type="spellStart"/>
      <w:r w:rsidRPr="00C554E3">
        <w:t>Assisted</w:t>
      </w:r>
      <w:proofErr w:type="spellEnd"/>
      <w:r w:rsidRPr="00C554E3">
        <w:t xml:space="preserve"> </w:t>
      </w:r>
      <w:proofErr w:type="spellStart"/>
      <w:r w:rsidRPr="00C554E3">
        <w:t>by</w:t>
      </w:r>
      <w:proofErr w:type="spellEnd"/>
      <w:r w:rsidRPr="00C554E3">
        <w:t xml:space="preserve"> CNN-LSTM </w:t>
      </w:r>
      <w:proofErr w:type="spellStart"/>
      <w:r w:rsidRPr="00C554E3">
        <w:t>Neural</w:t>
      </w:r>
      <w:proofErr w:type="spellEnd"/>
      <w:r w:rsidRPr="00C554E3">
        <w:t xml:space="preserve"> </w:t>
      </w:r>
      <w:proofErr w:type="spellStart"/>
      <w:r w:rsidRPr="00C554E3">
        <w:t>Network</w:t>
      </w:r>
      <w:proofErr w:type="spellEnd"/>
      <w:r w:rsidRPr="00C554E3">
        <w:t xml:space="preserve">”. </w:t>
      </w:r>
      <w:proofErr w:type="spellStart"/>
      <w:r w:rsidRPr="00C554E3">
        <w:t>Applied</w:t>
      </w:r>
      <w:proofErr w:type="spellEnd"/>
      <w:r w:rsidRPr="00C554E3">
        <w:t xml:space="preserve"> </w:t>
      </w:r>
      <w:proofErr w:type="spellStart"/>
      <w:r w:rsidRPr="00C554E3">
        <w:t>Science</w:t>
      </w:r>
      <w:proofErr w:type="spellEnd"/>
      <w:r w:rsidRPr="00C554E3">
        <w:t>, 2024, 14(13), 5493. DOI: 103390/APP14135493</w:t>
      </w:r>
    </w:p>
    <w:p w14:paraId="44C2513E" w14:textId="11DCEBFF" w:rsidR="0066150B" w:rsidRPr="00C554E3" w:rsidRDefault="0066150B" w:rsidP="00C554E3">
      <w:pPr>
        <w:pStyle w:val="a0"/>
      </w:pPr>
      <w:r w:rsidRPr="00C554E3">
        <w:t xml:space="preserve">S. </w:t>
      </w:r>
      <w:proofErr w:type="spellStart"/>
      <w:r w:rsidRPr="00C554E3">
        <w:t>Silvestrini</w:t>
      </w:r>
      <w:proofErr w:type="spellEnd"/>
      <w:r w:rsidRPr="00C554E3">
        <w:t xml:space="preserve">, M. </w:t>
      </w:r>
      <w:proofErr w:type="spellStart"/>
      <w:r w:rsidRPr="00C554E3">
        <w:t>Piccinin</w:t>
      </w:r>
      <w:proofErr w:type="spellEnd"/>
      <w:r w:rsidRPr="00C554E3">
        <w:t xml:space="preserve">, G. </w:t>
      </w:r>
      <w:proofErr w:type="spellStart"/>
      <w:r w:rsidRPr="00C554E3">
        <w:t>Zanotti</w:t>
      </w:r>
      <w:proofErr w:type="spellEnd"/>
      <w:r w:rsidRPr="00C554E3">
        <w:t xml:space="preserve"> </w:t>
      </w:r>
      <w:proofErr w:type="spellStart"/>
      <w:r w:rsidRPr="00C554E3">
        <w:t>et</w:t>
      </w:r>
      <w:proofErr w:type="spellEnd"/>
      <w:r w:rsidRPr="00C554E3">
        <w:t xml:space="preserve"> </w:t>
      </w:r>
      <w:proofErr w:type="spellStart"/>
      <w:r w:rsidRPr="00C554E3">
        <w:t>al</w:t>
      </w:r>
      <w:proofErr w:type="spellEnd"/>
      <w:r w:rsidRPr="00C554E3">
        <w:t xml:space="preserve"> . “</w:t>
      </w:r>
      <w:proofErr w:type="spellStart"/>
      <w:r w:rsidRPr="00C554E3">
        <w:t>Implicit</w:t>
      </w:r>
      <w:proofErr w:type="spellEnd"/>
      <w:r w:rsidRPr="00C554E3">
        <w:t xml:space="preserve"> </w:t>
      </w:r>
      <w:proofErr w:type="spellStart"/>
      <w:r w:rsidRPr="00C554E3">
        <w:t>Extended</w:t>
      </w:r>
      <w:proofErr w:type="spellEnd"/>
      <w:r w:rsidRPr="00C554E3">
        <w:t xml:space="preserve"> </w:t>
      </w:r>
      <w:proofErr w:type="spellStart"/>
      <w:r w:rsidRPr="00C554E3">
        <w:t>Kalman</w:t>
      </w:r>
      <w:proofErr w:type="spellEnd"/>
      <w:r w:rsidRPr="00C554E3">
        <w:t xml:space="preserve"> </w:t>
      </w:r>
      <w:proofErr w:type="spellStart"/>
      <w:r w:rsidRPr="00C554E3">
        <w:t>Filter</w:t>
      </w:r>
      <w:proofErr w:type="spellEnd"/>
      <w:r w:rsidRPr="00C554E3">
        <w:t xml:space="preserve"> </w:t>
      </w:r>
      <w:proofErr w:type="spellStart"/>
      <w:r w:rsidRPr="00C554E3">
        <w:t>for</w:t>
      </w:r>
      <w:proofErr w:type="spellEnd"/>
      <w:r w:rsidRPr="00C554E3">
        <w:t xml:space="preserve"> </w:t>
      </w:r>
      <w:proofErr w:type="spellStart"/>
      <w:r w:rsidRPr="00C554E3">
        <w:t>Optical</w:t>
      </w:r>
      <w:proofErr w:type="spellEnd"/>
      <w:r w:rsidRPr="00C554E3">
        <w:t xml:space="preserve"> </w:t>
      </w:r>
      <w:proofErr w:type="spellStart"/>
      <w:r w:rsidRPr="00C554E3">
        <w:t>Terrain</w:t>
      </w:r>
      <w:proofErr w:type="spellEnd"/>
      <w:r w:rsidRPr="00C554E3">
        <w:t xml:space="preserve"> </w:t>
      </w:r>
      <w:proofErr w:type="spellStart"/>
      <w:r w:rsidRPr="00C554E3">
        <w:t>Relative</w:t>
      </w:r>
      <w:proofErr w:type="spellEnd"/>
      <w:r w:rsidRPr="00C554E3">
        <w:t xml:space="preserve"> </w:t>
      </w:r>
      <w:proofErr w:type="spellStart"/>
      <w:r w:rsidRPr="00C554E3">
        <w:t>Navigation</w:t>
      </w:r>
      <w:proofErr w:type="spellEnd"/>
      <w:r w:rsidRPr="00C554E3">
        <w:t xml:space="preserve"> </w:t>
      </w:r>
      <w:proofErr w:type="spellStart"/>
      <w:r w:rsidRPr="00C554E3">
        <w:t>Using</w:t>
      </w:r>
      <w:proofErr w:type="spellEnd"/>
      <w:r w:rsidRPr="00C554E3">
        <w:t xml:space="preserve"> </w:t>
      </w:r>
      <w:proofErr w:type="spellStart"/>
      <w:r w:rsidRPr="00C554E3">
        <w:t>Delayed</w:t>
      </w:r>
      <w:proofErr w:type="spellEnd"/>
      <w:r w:rsidRPr="00C554E3">
        <w:t xml:space="preserve"> </w:t>
      </w:r>
      <w:proofErr w:type="spellStart"/>
      <w:r w:rsidRPr="00C554E3">
        <w:t>Measurements</w:t>
      </w:r>
      <w:proofErr w:type="spellEnd"/>
      <w:r w:rsidRPr="00C554E3">
        <w:t xml:space="preserve">”. </w:t>
      </w:r>
      <w:proofErr w:type="spellStart"/>
      <w:r w:rsidRPr="00C554E3">
        <w:t>Aerospace</w:t>
      </w:r>
      <w:proofErr w:type="spellEnd"/>
      <w:r w:rsidRPr="00C554E3">
        <w:t>, 2022, 9(9), 503. DOI: 103390/aerospace9090503</w:t>
      </w:r>
    </w:p>
    <w:p w14:paraId="06C6594A" w14:textId="5234B84B" w:rsidR="0066150B" w:rsidRPr="00C554E3" w:rsidRDefault="0066150B" w:rsidP="00C554E3">
      <w:pPr>
        <w:pStyle w:val="a0"/>
      </w:pPr>
      <w:r w:rsidRPr="00C554E3">
        <w:t xml:space="preserve">J. </w:t>
      </w:r>
      <w:proofErr w:type="spellStart"/>
      <w:r w:rsidRPr="00C554E3">
        <w:t>Zhao</w:t>
      </w:r>
      <w:proofErr w:type="spellEnd"/>
      <w:r w:rsidRPr="00C554E3">
        <w:t xml:space="preserve">, S. </w:t>
      </w:r>
      <w:proofErr w:type="spellStart"/>
      <w:r w:rsidRPr="00C554E3">
        <w:t>Li</w:t>
      </w:r>
      <w:proofErr w:type="spellEnd"/>
      <w:r w:rsidRPr="00C554E3">
        <w:t xml:space="preserve">, J. </w:t>
      </w:r>
      <w:proofErr w:type="spellStart"/>
      <w:r w:rsidRPr="00C554E3">
        <w:t>Wang</w:t>
      </w:r>
      <w:proofErr w:type="spellEnd"/>
      <w:r w:rsidRPr="00C554E3">
        <w:t xml:space="preserve"> </w:t>
      </w:r>
      <w:proofErr w:type="spellStart"/>
      <w:r w:rsidRPr="00C554E3">
        <w:t>et</w:t>
      </w:r>
      <w:proofErr w:type="spellEnd"/>
      <w:r w:rsidRPr="00C554E3">
        <w:t xml:space="preserve"> </w:t>
      </w:r>
      <w:proofErr w:type="spellStart"/>
      <w:r w:rsidRPr="00C554E3">
        <w:t>al</w:t>
      </w:r>
      <w:proofErr w:type="spellEnd"/>
      <w:r w:rsidRPr="00C554E3">
        <w:t>. “</w:t>
      </w:r>
      <w:proofErr w:type="spellStart"/>
      <w:r w:rsidRPr="00C554E3">
        <w:t>An</w:t>
      </w:r>
      <w:proofErr w:type="spellEnd"/>
      <w:r w:rsidRPr="00C554E3">
        <w:t xml:space="preserve"> </w:t>
      </w:r>
      <w:proofErr w:type="spellStart"/>
      <w:r w:rsidRPr="00C554E3">
        <w:t>Improved</w:t>
      </w:r>
      <w:proofErr w:type="spellEnd"/>
      <w:r w:rsidRPr="00C554E3">
        <w:t xml:space="preserve"> </w:t>
      </w:r>
      <w:proofErr w:type="spellStart"/>
      <w:r w:rsidRPr="00C554E3">
        <w:t>Unscented</w:t>
      </w:r>
      <w:proofErr w:type="spellEnd"/>
      <w:r w:rsidRPr="00C554E3">
        <w:t xml:space="preserve"> </w:t>
      </w:r>
      <w:proofErr w:type="spellStart"/>
      <w:r w:rsidRPr="00C554E3">
        <w:t>Kalman</w:t>
      </w:r>
      <w:proofErr w:type="spellEnd"/>
      <w:r w:rsidRPr="00C554E3">
        <w:t xml:space="preserve"> </w:t>
      </w:r>
      <w:proofErr w:type="spellStart"/>
      <w:r w:rsidRPr="00C554E3">
        <w:t>Filter</w:t>
      </w:r>
      <w:proofErr w:type="spellEnd"/>
      <w:r w:rsidRPr="00C554E3">
        <w:t xml:space="preserve"> </w:t>
      </w:r>
      <w:proofErr w:type="spellStart"/>
      <w:r w:rsidRPr="00C554E3">
        <w:t>Applied</w:t>
      </w:r>
      <w:proofErr w:type="spellEnd"/>
      <w:r w:rsidRPr="00C554E3">
        <w:t xml:space="preserve"> </w:t>
      </w:r>
      <w:proofErr w:type="spellStart"/>
      <w:r w:rsidRPr="00C554E3">
        <w:t>to</w:t>
      </w:r>
      <w:proofErr w:type="spellEnd"/>
      <w:r w:rsidRPr="00C554E3">
        <w:t xml:space="preserve"> </w:t>
      </w:r>
      <w:proofErr w:type="spellStart"/>
      <w:r w:rsidRPr="00C554E3">
        <w:t>Positioning</w:t>
      </w:r>
      <w:proofErr w:type="spellEnd"/>
      <w:r w:rsidRPr="00C554E3">
        <w:t xml:space="preserve"> </w:t>
      </w:r>
      <w:proofErr w:type="spellStart"/>
      <w:r w:rsidRPr="00C554E3">
        <w:t>and</w:t>
      </w:r>
      <w:proofErr w:type="spellEnd"/>
      <w:r w:rsidRPr="00C554E3">
        <w:t xml:space="preserve"> </w:t>
      </w:r>
      <w:proofErr w:type="spellStart"/>
      <w:r w:rsidRPr="00C554E3">
        <w:t>Navigation</w:t>
      </w:r>
      <w:proofErr w:type="spellEnd"/>
      <w:r w:rsidRPr="00C554E3">
        <w:t xml:space="preserve"> </w:t>
      </w:r>
      <w:proofErr w:type="spellStart"/>
      <w:r w:rsidRPr="00C554E3">
        <w:t>of</w:t>
      </w:r>
      <w:proofErr w:type="spellEnd"/>
      <w:r w:rsidRPr="00C554E3">
        <w:t xml:space="preserve"> </w:t>
      </w:r>
      <w:proofErr w:type="spellStart"/>
      <w:r w:rsidRPr="00C554E3">
        <w:t>Autonomous</w:t>
      </w:r>
      <w:proofErr w:type="spellEnd"/>
      <w:r w:rsidRPr="00C554E3">
        <w:t xml:space="preserve"> </w:t>
      </w:r>
      <w:proofErr w:type="spellStart"/>
      <w:r w:rsidRPr="00C554E3">
        <w:t>Underwater</w:t>
      </w:r>
      <w:proofErr w:type="spellEnd"/>
      <w:r w:rsidRPr="00C554E3">
        <w:t xml:space="preserve"> </w:t>
      </w:r>
      <w:proofErr w:type="spellStart"/>
      <w:r w:rsidRPr="00C554E3">
        <w:t>Vehicles</w:t>
      </w:r>
      <w:proofErr w:type="spellEnd"/>
      <w:r w:rsidRPr="00C554E3">
        <w:t xml:space="preserve">”. </w:t>
      </w:r>
      <w:proofErr w:type="spellStart"/>
      <w:r w:rsidRPr="00C554E3">
        <w:t>Sensors</w:t>
      </w:r>
      <w:proofErr w:type="spellEnd"/>
      <w:r w:rsidRPr="00C554E3">
        <w:t>, 2025,25(2),551. DOI: 10.3390/s25020551</w:t>
      </w:r>
    </w:p>
    <w:p w14:paraId="48CF8A20" w14:textId="06A1EE25" w:rsidR="0066150B" w:rsidRPr="00C554E3" w:rsidRDefault="0066150B" w:rsidP="00C554E3">
      <w:pPr>
        <w:pStyle w:val="a0"/>
      </w:pPr>
      <w:r w:rsidRPr="00C554E3">
        <w:t xml:space="preserve">S. </w:t>
      </w:r>
      <w:proofErr w:type="spellStart"/>
      <w:r w:rsidRPr="00C554E3">
        <w:t>Mathav</w:t>
      </w:r>
      <w:r w:rsidR="002B23F4" w:rsidRPr="00C554E3">
        <w:t>araj</w:t>
      </w:r>
      <w:proofErr w:type="spellEnd"/>
      <w:r w:rsidRPr="00C554E3">
        <w:t xml:space="preserve"> </w:t>
      </w:r>
      <w:proofErr w:type="spellStart"/>
      <w:r w:rsidRPr="00C554E3">
        <w:t>and</w:t>
      </w:r>
      <w:proofErr w:type="spellEnd"/>
      <w:r w:rsidRPr="00C554E3">
        <w:t xml:space="preserve"> E. A. </w:t>
      </w:r>
      <w:proofErr w:type="spellStart"/>
      <w:r w:rsidRPr="00C554E3">
        <w:t>Butcher</w:t>
      </w:r>
      <w:proofErr w:type="spellEnd"/>
      <w:r w:rsidRPr="00C554E3">
        <w:t xml:space="preserve">. </w:t>
      </w:r>
      <w:r w:rsidR="002B23F4" w:rsidRPr="00C554E3">
        <w:t>“</w:t>
      </w:r>
      <w:proofErr w:type="spellStart"/>
      <w:r w:rsidR="002B23F4" w:rsidRPr="00C554E3">
        <w:t>Consensus</w:t>
      </w:r>
      <w:proofErr w:type="spellEnd"/>
      <w:r w:rsidR="002B23F4" w:rsidRPr="00C554E3">
        <w:t xml:space="preserve"> SE (3)-</w:t>
      </w:r>
      <w:proofErr w:type="spellStart"/>
      <w:r w:rsidR="002B23F4" w:rsidRPr="00C554E3">
        <w:t>Constrained</w:t>
      </w:r>
      <w:proofErr w:type="spellEnd"/>
      <w:r w:rsidR="002B23F4" w:rsidRPr="00C554E3">
        <w:t xml:space="preserve"> </w:t>
      </w:r>
      <w:proofErr w:type="spellStart"/>
      <w:r w:rsidR="002B23F4" w:rsidRPr="00C554E3">
        <w:t>Extended</w:t>
      </w:r>
      <w:proofErr w:type="spellEnd"/>
      <w:r w:rsidR="002B23F4" w:rsidRPr="00C554E3">
        <w:t xml:space="preserve"> </w:t>
      </w:r>
      <w:proofErr w:type="spellStart"/>
      <w:r w:rsidR="002B23F4" w:rsidRPr="00C554E3">
        <w:t>Kalman</w:t>
      </w:r>
      <w:proofErr w:type="spellEnd"/>
      <w:r w:rsidR="002B23F4" w:rsidRPr="00C554E3">
        <w:t xml:space="preserve"> </w:t>
      </w:r>
      <w:proofErr w:type="spellStart"/>
      <w:r w:rsidR="002B23F4" w:rsidRPr="00C554E3">
        <w:t>Filter</w:t>
      </w:r>
      <w:proofErr w:type="spellEnd"/>
      <w:r w:rsidR="002B23F4" w:rsidRPr="00C554E3">
        <w:t xml:space="preserve"> </w:t>
      </w:r>
      <w:proofErr w:type="spellStart"/>
      <w:r w:rsidR="002B23F4" w:rsidRPr="00C554E3">
        <w:t>for</w:t>
      </w:r>
      <w:proofErr w:type="spellEnd"/>
      <w:r w:rsidR="002B23F4" w:rsidRPr="00C554E3">
        <w:t xml:space="preserve"> </w:t>
      </w:r>
      <w:proofErr w:type="spellStart"/>
      <w:r w:rsidR="002B23F4" w:rsidRPr="00C554E3">
        <w:t>Close</w:t>
      </w:r>
      <w:proofErr w:type="spellEnd"/>
      <w:r w:rsidR="002B23F4" w:rsidRPr="00C554E3">
        <w:t xml:space="preserve"> </w:t>
      </w:r>
      <w:proofErr w:type="spellStart"/>
      <w:r w:rsidR="002B23F4" w:rsidRPr="00C554E3">
        <w:t>Proximity</w:t>
      </w:r>
      <w:proofErr w:type="spellEnd"/>
      <w:r w:rsidR="002B23F4" w:rsidRPr="00C554E3">
        <w:t xml:space="preserve"> </w:t>
      </w:r>
      <w:proofErr w:type="spellStart"/>
      <w:r w:rsidR="002B23F4" w:rsidRPr="00C554E3">
        <w:t>Orbital</w:t>
      </w:r>
      <w:proofErr w:type="spellEnd"/>
      <w:r w:rsidR="002B23F4" w:rsidRPr="00C554E3">
        <w:t xml:space="preserve"> </w:t>
      </w:r>
      <w:proofErr w:type="spellStart"/>
      <w:r w:rsidR="002B23F4" w:rsidRPr="00C554E3">
        <w:t>Relative</w:t>
      </w:r>
      <w:proofErr w:type="spellEnd"/>
      <w:r w:rsidR="002B23F4" w:rsidRPr="00C554E3">
        <w:t xml:space="preserve"> </w:t>
      </w:r>
      <w:proofErr w:type="spellStart"/>
      <w:r w:rsidR="002B23F4" w:rsidRPr="00C554E3">
        <w:t>Pose</w:t>
      </w:r>
      <w:proofErr w:type="spellEnd"/>
      <w:r w:rsidR="002B23F4" w:rsidRPr="00C554E3">
        <w:t xml:space="preserve"> </w:t>
      </w:r>
      <w:proofErr w:type="spellStart"/>
      <w:r w:rsidR="002B23F4" w:rsidRPr="00C554E3">
        <w:t>Estimation</w:t>
      </w:r>
      <w:proofErr w:type="spellEnd"/>
      <w:r w:rsidR="002B23F4" w:rsidRPr="00C554E3">
        <w:t xml:space="preserve">”. </w:t>
      </w:r>
      <w:proofErr w:type="spellStart"/>
      <w:r w:rsidR="002B23F4" w:rsidRPr="00C554E3">
        <w:t>Aerospace</w:t>
      </w:r>
      <w:proofErr w:type="spellEnd"/>
      <w:r w:rsidR="002B23F4" w:rsidRPr="00C554E3">
        <w:t>, 2024, 11(9), 762. DOI: 10.3390/aerospace11090762</w:t>
      </w:r>
    </w:p>
    <w:p w14:paraId="7C28D2A8" w14:textId="7D4AD9BC" w:rsidR="002B23F4" w:rsidRPr="00C554E3" w:rsidRDefault="002B23F4" w:rsidP="00C554E3">
      <w:pPr>
        <w:pStyle w:val="a0"/>
      </w:pPr>
      <w:r w:rsidRPr="00C554E3">
        <w:t xml:space="preserve">W. </w:t>
      </w:r>
      <w:proofErr w:type="spellStart"/>
      <w:r w:rsidRPr="00C554E3">
        <w:t>Chen</w:t>
      </w:r>
      <w:proofErr w:type="spellEnd"/>
      <w:r w:rsidRPr="00C554E3">
        <w:t xml:space="preserve">, Y. </w:t>
      </w:r>
      <w:proofErr w:type="spellStart"/>
      <w:r w:rsidRPr="00C554E3">
        <w:t>Jing</w:t>
      </w:r>
      <w:proofErr w:type="spellEnd"/>
      <w:r w:rsidRPr="00C554E3">
        <w:t xml:space="preserve">, S. </w:t>
      </w:r>
      <w:proofErr w:type="spellStart"/>
      <w:r w:rsidRPr="00C554E3">
        <w:t>Zhao</w:t>
      </w:r>
      <w:proofErr w:type="spellEnd"/>
      <w:r w:rsidRPr="00C554E3">
        <w:t xml:space="preserve"> </w:t>
      </w:r>
      <w:proofErr w:type="spellStart"/>
      <w:r w:rsidRPr="00C554E3">
        <w:t>et</w:t>
      </w:r>
      <w:proofErr w:type="spellEnd"/>
      <w:r w:rsidRPr="00C554E3">
        <w:t xml:space="preserve"> </w:t>
      </w:r>
      <w:proofErr w:type="spellStart"/>
      <w:r w:rsidRPr="00C554E3">
        <w:t>al</w:t>
      </w:r>
      <w:proofErr w:type="spellEnd"/>
      <w:r w:rsidRPr="00C554E3">
        <w:t xml:space="preserve">. “A </w:t>
      </w:r>
      <w:proofErr w:type="spellStart"/>
      <w:r w:rsidRPr="00C554E3">
        <w:t>Distributed</w:t>
      </w:r>
      <w:proofErr w:type="spellEnd"/>
      <w:r w:rsidRPr="00C554E3">
        <w:t xml:space="preserve"> </w:t>
      </w:r>
      <w:proofErr w:type="spellStart"/>
      <w:r w:rsidRPr="00C554E3">
        <w:t>Collaborative</w:t>
      </w:r>
      <w:proofErr w:type="spellEnd"/>
      <w:r w:rsidRPr="00C554E3">
        <w:t xml:space="preserve"> </w:t>
      </w:r>
      <w:proofErr w:type="spellStart"/>
      <w:r w:rsidRPr="00C554E3">
        <w:t>Navigation</w:t>
      </w:r>
      <w:proofErr w:type="spellEnd"/>
      <w:r w:rsidRPr="00C554E3">
        <w:t xml:space="preserve"> </w:t>
      </w:r>
      <w:proofErr w:type="spellStart"/>
      <w:r w:rsidRPr="00C554E3">
        <w:t>Strategy</w:t>
      </w:r>
      <w:proofErr w:type="spellEnd"/>
      <w:r w:rsidRPr="00C554E3">
        <w:t xml:space="preserve"> </w:t>
      </w:r>
      <w:proofErr w:type="spellStart"/>
      <w:r w:rsidRPr="00C554E3">
        <w:t>Based</w:t>
      </w:r>
      <w:proofErr w:type="spellEnd"/>
      <w:r w:rsidRPr="00C554E3">
        <w:t xml:space="preserve"> </w:t>
      </w:r>
      <w:proofErr w:type="spellStart"/>
      <w:r w:rsidRPr="00C554E3">
        <w:t>on</w:t>
      </w:r>
      <w:proofErr w:type="spellEnd"/>
      <w:r w:rsidRPr="00C554E3">
        <w:t xml:space="preserve"> </w:t>
      </w:r>
      <w:proofErr w:type="spellStart"/>
      <w:r w:rsidRPr="00C554E3">
        <w:t>Adaptive</w:t>
      </w:r>
      <w:proofErr w:type="spellEnd"/>
      <w:r w:rsidRPr="00C554E3">
        <w:t xml:space="preserve"> </w:t>
      </w:r>
      <w:proofErr w:type="spellStart"/>
      <w:r w:rsidRPr="00C554E3">
        <w:t>Extended</w:t>
      </w:r>
      <w:proofErr w:type="spellEnd"/>
      <w:r w:rsidRPr="00C554E3">
        <w:t xml:space="preserve"> </w:t>
      </w:r>
      <w:proofErr w:type="spellStart"/>
      <w:r w:rsidRPr="00C554E3">
        <w:t>Kalman</w:t>
      </w:r>
      <w:proofErr w:type="spellEnd"/>
      <w:r w:rsidRPr="00C554E3">
        <w:t xml:space="preserve"> </w:t>
      </w:r>
      <w:proofErr w:type="spellStart"/>
      <w:r w:rsidRPr="00C554E3">
        <w:t>Filter</w:t>
      </w:r>
      <w:proofErr w:type="spellEnd"/>
      <w:r w:rsidRPr="00C554E3">
        <w:t xml:space="preserve"> </w:t>
      </w:r>
      <w:proofErr w:type="spellStart"/>
      <w:r w:rsidRPr="00C554E3">
        <w:t>Integrated</w:t>
      </w:r>
      <w:proofErr w:type="spellEnd"/>
      <w:r w:rsidRPr="00C554E3">
        <w:t xml:space="preserve"> </w:t>
      </w:r>
      <w:proofErr w:type="spellStart"/>
      <w:r w:rsidRPr="00C554E3">
        <w:t>Positioning</w:t>
      </w:r>
      <w:proofErr w:type="spellEnd"/>
      <w:r w:rsidRPr="00C554E3">
        <w:t xml:space="preserve"> </w:t>
      </w:r>
      <w:proofErr w:type="spellStart"/>
      <w:r w:rsidRPr="00C554E3">
        <w:t>and</w:t>
      </w:r>
      <w:proofErr w:type="spellEnd"/>
      <w:r w:rsidRPr="00C554E3">
        <w:t xml:space="preserve"> </w:t>
      </w:r>
      <w:proofErr w:type="spellStart"/>
      <w:r w:rsidRPr="00C554E3">
        <w:t>Model</w:t>
      </w:r>
      <w:proofErr w:type="spellEnd"/>
      <w:r w:rsidRPr="00C554E3">
        <w:t xml:space="preserve"> </w:t>
      </w:r>
      <w:proofErr w:type="spellStart"/>
      <w:r w:rsidRPr="00C554E3">
        <w:t>Predictive</w:t>
      </w:r>
      <w:proofErr w:type="spellEnd"/>
      <w:r w:rsidRPr="00C554E3">
        <w:t xml:space="preserve"> </w:t>
      </w:r>
      <w:proofErr w:type="spellStart"/>
      <w:r w:rsidRPr="00C554E3">
        <w:t>Control</w:t>
      </w:r>
      <w:proofErr w:type="spellEnd"/>
      <w:r w:rsidRPr="00C554E3">
        <w:t xml:space="preserve"> </w:t>
      </w:r>
      <w:proofErr w:type="spellStart"/>
      <w:r w:rsidRPr="00C554E3">
        <w:t>for</w:t>
      </w:r>
      <w:proofErr w:type="spellEnd"/>
      <w:r w:rsidRPr="00C554E3">
        <w:t xml:space="preserve"> </w:t>
      </w:r>
      <w:proofErr w:type="spellStart"/>
      <w:r w:rsidRPr="00C554E3">
        <w:t>Global</w:t>
      </w:r>
      <w:proofErr w:type="spellEnd"/>
      <w:r w:rsidRPr="00C554E3">
        <w:t xml:space="preserve"> </w:t>
      </w:r>
      <w:proofErr w:type="spellStart"/>
      <w:r w:rsidRPr="00C554E3">
        <w:t>Navigation</w:t>
      </w:r>
      <w:proofErr w:type="spellEnd"/>
      <w:r w:rsidRPr="00C554E3">
        <w:t xml:space="preserve"> </w:t>
      </w:r>
      <w:proofErr w:type="spellStart"/>
      <w:r w:rsidRPr="00C554E3">
        <w:t>Satellite</w:t>
      </w:r>
      <w:proofErr w:type="spellEnd"/>
      <w:r w:rsidRPr="00C554E3">
        <w:t xml:space="preserve"> </w:t>
      </w:r>
      <w:proofErr w:type="spellStart"/>
      <w:r w:rsidRPr="00C554E3">
        <w:t>System</w:t>
      </w:r>
      <w:proofErr w:type="spellEnd"/>
      <w:r w:rsidRPr="00C554E3">
        <w:t>/</w:t>
      </w:r>
      <w:proofErr w:type="spellStart"/>
      <w:r w:rsidRPr="00C554E3">
        <w:t>Inertial</w:t>
      </w:r>
      <w:proofErr w:type="spellEnd"/>
      <w:r w:rsidRPr="00C554E3">
        <w:t xml:space="preserve"> </w:t>
      </w:r>
      <w:proofErr w:type="spellStart"/>
      <w:r w:rsidRPr="00C554E3">
        <w:t>Navigation</w:t>
      </w:r>
      <w:proofErr w:type="spellEnd"/>
      <w:r w:rsidRPr="00C554E3">
        <w:t xml:space="preserve"> </w:t>
      </w:r>
      <w:proofErr w:type="spellStart"/>
      <w:r w:rsidRPr="00C554E3">
        <w:t>System</w:t>
      </w:r>
      <w:proofErr w:type="spellEnd"/>
      <w:r w:rsidRPr="00C554E3">
        <w:t xml:space="preserve"> </w:t>
      </w:r>
      <w:proofErr w:type="spellStart"/>
      <w:r w:rsidRPr="00C554E3">
        <w:t>Dual-Robot</w:t>
      </w:r>
      <w:proofErr w:type="spellEnd"/>
      <w:r w:rsidRPr="00C554E3">
        <w:t xml:space="preserve">”. </w:t>
      </w:r>
      <w:proofErr w:type="spellStart"/>
      <w:r w:rsidRPr="00C554E3">
        <w:t>Remote</w:t>
      </w:r>
      <w:proofErr w:type="spellEnd"/>
      <w:r w:rsidRPr="00C554E3">
        <w:t xml:space="preserve"> </w:t>
      </w:r>
      <w:proofErr w:type="spellStart"/>
      <w:r w:rsidRPr="00C554E3">
        <w:t>Sensing</w:t>
      </w:r>
      <w:proofErr w:type="spellEnd"/>
      <w:r w:rsidRPr="00C554E3">
        <w:t>, 2025, 17(4), 721. DOI: 10.3390/rs17040721</w:t>
      </w:r>
    </w:p>
    <w:p w14:paraId="662D2B43" w14:textId="2001B82E" w:rsidR="002B23F4" w:rsidRPr="00C554E3" w:rsidRDefault="002B23F4" w:rsidP="00C554E3">
      <w:pPr>
        <w:pStyle w:val="a0"/>
      </w:pPr>
      <w:r w:rsidRPr="00C554E3">
        <w:t xml:space="preserve">X. </w:t>
      </w:r>
      <w:proofErr w:type="spellStart"/>
      <w:r w:rsidRPr="00C554E3">
        <w:t>Zhang</w:t>
      </w:r>
      <w:proofErr w:type="spellEnd"/>
      <w:r w:rsidRPr="00C554E3">
        <w:t xml:space="preserve"> </w:t>
      </w:r>
      <w:proofErr w:type="spellStart"/>
      <w:r w:rsidRPr="00C554E3">
        <w:t>and</w:t>
      </w:r>
      <w:proofErr w:type="spellEnd"/>
      <w:r w:rsidRPr="00C554E3">
        <w:t xml:space="preserve"> Y. </w:t>
      </w:r>
      <w:proofErr w:type="spellStart"/>
      <w:r w:rsidRPr="00C554E3">
        <w:t>Shen</w:t>
      </w:r>
      <w:proofErr w:type="spellEnd"/>
      <w:r w:rsidRPr="00C554E3">
        <w:t>. “</w:t>
      </w:r>
      <w:proofErr w:type="spellStart"/>
      <w:r w:rsidRPr="00C554E3">
        <w:t>Distributed</w:t>
      </w:r>
      <w:proofErr w:type="spellEnd"/>
      <w:r w:rsidRPr="00C554E3">
        <w:t xml:space="preserve"> </w:t>
      </w:r>
      <w:proofErr w:type="spellStart"/>
      <w:r w:rsidRPr="00C554E3">
        <w:t>Kalman</w:t>
      </w:r>
      <w:proofErr w:type="spellEnd"/>
      <w:r w:rsidRPr="00C554E3">
        <w:t xml:space="preserve"> </w:t>
      </w:r>
      <w:proofErr w:type="spellStart"/>
      <w:r w:rsidRPr="00C554E3">
        <w:t>Filtering</w:t>
      </w:r>
      <w:proofErr w:type="spellEnd"/>
      <w:r w:rsidRPr="00C554E3">
        <w:t xml:space="preserve"> </w:t>
      </w:r>
      <w:proofErr w:type="spellStart"/>
      <w:r w:rsidRPr="00C554E3">
        <w:t>Based</w:t>
      </w:r>
      <w:proofErr w:type="spellEnd"/>
      <w:r w:rsidRPr="00C554E3">
        <w:t xml:space="preserve"> </w:t>
      </w:r>
      <w:proofErr w:type="spellStart"/>
      <w:r w:rsidRPr="00C554E3">
        <w:t>on</w:t>
      </w:r>
      <w:proofErr w:type="spellEnd"/>
      <w:r w:rsidRPr="00C554E3">
        <w:t xml:space="preserve"> </w:t>
      </w:r>
      <w:proofErr w:type="spellStart"/>
      <w:r w:rsidRPr="00C554E3">
        <w:t>the</w:t>
      </w:r>
      <w:proofErr w:type="spellEnd"/>
      <w:r w:rsidRPr="00C554E3">
        <w:t xml:space="preserve"> </w:t>
      </w:r>
      <w:proofErr w:type="spellStart"/>
      <w:r w:rsidRPr="00C554E3">
        <w:t>Non-Repeated</w:t>
      </w:r>
      <w:proofErr w:type="spellEnd"/>
      <w:r w:rsidRPr="00C554E3">
        <w:t xml:space="preserve"> </w:t>
      </w:r>
      <w:proofErr w:type="spellStart"/>
      <w:r w:rsidRPr="00C554E3">
        <w:t>Diffusion</w:t>
      </w:r>
      <w:proofErr w:type="spellEnd"/>
      <w:r w:rsidRPr="00C554E3">
        <w:t xml:space="preserve"> </w:t>
      </w:r>
      <w:proofErr w:type="spellStart"/>
      <w:r w:rsidRPr="00C554E3">
        <w:t>Strategy</w:t>
      </w:r>
      <w:proofErr w:type="spellEnd"/>
      <w:r w:rsidRPr="00C554E3">
        <w:t xml:space="preserve">”. </w:t>
      </w:r>
      <w:proofErr w:type="spellStart"/>
      <w:r w:rsidRPr="00C554E3">
        <w:t>Sensors</w:t>
      </w:r>
      <w:proofErr w:type="spellEnd"/>
      <w:r w:rsidRPr="00C554E3">
        <w:t>, 2020, 20(23), 6923. DOI: 10.3390/s20236923</w:t>
      </w:r>
    </w:p>
    <w:p w14:paraId="46A35A65" w14:textId="350331E1" w:rsidR="008C64AA" w:rsidRPr="002B23F4" w:rsidRDefault="008C64AA" w:rsidP="0047490E">
      <w:pPr>
        <w:pStyle w:val="a0"/>
        <w:numPr>
          <w:ilvl w:val="0"/>
          <w:numId w:val="0"/>
        </w:numPr>
        <w:ind w:left="289" w:hanging="289"/>
        <w:rPr>
          <w:lang w:val="en-US"/>
        </w:rPr>
        <w:sectPr w:rsidR="008C64AA" w:rsidRPr="002B23F4" w:rsidSect="004B14C2">
          <w:type w:val="continuous"/>
          <w:pgSz w:w="11906" w:h="16838" w:code="9"/>
          <w:pgMar w:top="907" w:right="907" w:bottom="1440" w:left="907" w:header="709" w:footer="709" w:gutter="0"/>
          <w:cols w:num="2" w:space="340"/>
          <w:docGrid w:linePitch="360"/>
        </w:sectPr>
      </w:pPr>
      <w:bookmarkStart w:id="11" w:name="_Hlk225618055"/>
      <w:r w:rsidRPr="002B23F4">
        <w:rPr>
          <w:lang w:val="en-US"/>
        </w:rPr>
        <w:t xml:space="preserve"> </w:t>
      </w:r>
    </w:p>
    <w:bookmarkEnd w:id="11"/>
    <w:p w14:paraId="03CFBA39" w14:textId="12FBF3E1" w:rsidR="008C64AA" w:rsidRPr="002B23F4" w:rsidRDefault="008C64AA" w:rsidP="008C64AA">
      <w:pPr>
        <w:rPr>
          <w:rFonts w:eastAsia="MS Mincho"/>
          <w:lang w:val="en-US"/>
        </w:rPr>
      </w:pPr>
    </w:p>
    <w:sectPr w:rsidR="008C64AA" w:rsidRPr="002B23F4" w:rsidSect="00C554E3">
      <w:type w:val="continuous"/>
      <w:pgSz w:w="11906" w:h="16838" w:code="9"/>
      <w:pgMar w:top="907" w:right="907" w:bottom="1440" w:left="907" w:header="709" w:footer="709"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B1120D" w14:textId="77777777" w:rsidR="00BB1637" w:rsidRDefault="00BB1637" w:rsidP="003F0A35">
      <w:r>
        <w:separator/>
      </w:r>
    </w:p>
  </w:endnote>
  <w:endnote w:type="continuationSeparator" w:id="0">
    <w:p w14:paraId="012649EC" w14:textId="77777777" w:rsidR="00BB1637" w:rsidRDefault="00BB1637" w:rsidP="003F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253238"/>
      <w:docPartObj>
        <w:docPartGallery w:val="Page Numbers (Bottom of Page)"/>
        <w:docPartUnique/>
      </w:docPartObj>
    </w:sdtPr>
    <w:sdtContent>
      <w:p w14:paraId="2064DE32" w14:textId="7B43AFF4" w:rsidR="003F0A35" w:rsidRDefault="003F0A35">
        <w:pPr>
          <w:pStyle w:val="af4"/>
          <w:jc w:val="center"/>
        </w:pPr>
        <w:r>
          <w:fldChar w:fldCharType="begin"/>
        </w:r>
        <w:r>
          <w:instrText>PAGE   \* MERGEFORMAT</w:instrText>
        </w:r>
        <w:r>
          <w:fldChar w:fldCharType="separate"/>
        </w:r>
        <w:r>
          <w:rPr>
            <w:noProof/>
          </w:rPr>
          <w:t>113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1D8E1" w14:textId="77777777" w:rsidR="00BB1637" w:rsidRDefault="00BB1637" w:rsidP="003F0A35">
      <w:r>
        <w:separator/>
      </w:r>
    </w:p>
  </w:footnote>
  <w:footnote w:type="continuationSeparator" w:id="0">
    <w:p w14:paraId="6D4A404C" w14:textId="77777777" w:rsidR="00BB1637" w:rsidRDefault="00BB1637" w:rsidP="003F0A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0855CC"/>
    <w:lvl w:ilvl="0">
      <w:start w:val="1"/>
      <w:numFmt w:val="decimal"/>
      <w:lvlText w:val="%1."/>
      <w:lvlJc w:val="left"/>
      <w:pPr>
        <w:tabs>
          <w:tab w:val="num" w:pos="1492"/>
        </w:tabs>
        <w:ind w:left="1492" w:hanging="360"/>
      </w:pPr>
    </w:lvl>
  </w:abstractNum>
  <w:abstractNum w:abstractNumId="1">
    <w:nsid w:val="FFFFFF7D"/>
    <w:multiLevelType w:val="singleLevel"/>
    <w:tmpl w:val="4C1AF934"/>
    <w:lvl w:ilvl="0">
      <w:start w:val="1"/>
      <w:numFmt w:val="decimal"/>
      <w:lvlText w:val="%1."/>
      <w:lvlJc w:val="left"/>
      <w:pPr>
        <w:tabs>
          <w:tab w:val="num" w:pos="1209"/>
        </w:tabs>
        <w:ind w:left="1209" w:hanging="360"/>
      </w:pPr>
    </w:lvl>
  </w:abstractNum>
  <w:abstractNum w:abstractNumId="2">
    <w:nsid w:val="FFFFFF7E"/>
    <w:multiLevelType w:val="singleLevel"/>
    <w:tmpl w:val="A322C3B0"/>
    <w:lvl w:ilvl="0">
      <w:start w:val="1"/>
      <w:numFmt w:val="decimal"/>
      <w:lvlText w:val="%1."/>
      <w:lvlJc w:val="left"/>
      <w:pPr>
        <w:tabs>
          <w:tab w:val="num" w:pos="926"/>
        </w:tabs>
        <w:ind w:left="926" w:hanging="360"/>
      </w:pPr>
    </w:lvl>
  </w:abstractNum>
  <w:abstractNum w:abstractNumId="3">
    <w:nsid w:val="FFFFFF7F"/>
    <w:multiLevelType w:val="singleLevel"/>
    <w:tmpl w:val="E9BEE5A0"/>
    <w:lvl w:ilvl="0">
      <w:start w:val="1"/>
      <w:numFmt w:val="decimal"/>
      <w:lvlText w:val="%1."/>
      <w:lvlJc w:val="left"/>
      <w:pPr>
        <w:tabs>
          <w:tab w:val="num" w:pos="643"/>
        </w:tabs>
        <w:ind w:left="643" w:hanging="360"/>
      </w:pPr>
    </w:lvl>
  </w:abstractNum>
  <w:abstractNum w:abstractNumId="4">
    <w:nsid w:val="FFFFFF80"/>
    <w:multiLevelType w:val="singleLevel"/>
    <w:tmpl w:val="DF0424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74437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6054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426D4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502DADA"/>
    <w:lvl w:ilvl="0">
      <w:start w:val="1"/>
      <w:numFmt w:val="decimal"/>
      <w:lvlText w:val="%1."/>
      <w:lvlJc w:val="left"/>
      <w:pPr>
        <w:tabs>
          <w:tab w:val="num" w:pos="360"/>
        </w:tabs>
        <w:ind w:left="360" w:hanging="360"/>
      </w:pPr>
    </w:lvl>
  </w:abstractNum>
  <w:abstractNum w:abstractNumId="9">
    <w:nsid w:val="FFFFFF89"/>
    <w:multiLevelType w:val="singleLevel"/>
    <w:tmpl w:val="8C3685FE"/>
    <w:lvl w:ilvl="0">
      <w:start w:val="1"/>
      <w:numFmt w:val="bullet"/>
      <w:lvlText w:val=""/>
      <w:lvlJc w:val="left"/>
      <w:pPr>
        <w:tabs>
          <w:tab w:val="num" w:pos="360"/>
        </w:tabs>
        <w:ind w:left="360" w:hanging="360"/>
      </w:pPr>
      <w:rPr>
        <w:rFonts w:ascii="Symbol" w:hAnsi="Symbol" w:hint="default"/>
      </w:rPr>
    </w:lvl>
  </w:abstractNum>
  <w:abstractNum w:abstractNumId="10">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1">
    <w:nsid w:val="37660336"/>
    <w:multiLevelType w:val="hybridMultilevel"/>
    <w:tmpl w:val="754EAC84"/>
    <w:lvl w:ilvl="0" w:tplc="C46877EA">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7CC5E57"/>
    <w:multiLevelType w:val="hybridMultilevel"/>
    <w:tmpl w:val="603AF43C"/>
    <w:lvl w:ilvl="0" w:tplc="21DE83DC">
      <w:start w:val="1"/>
      <w:numFmt w:val="decimal"/>
      <w:pStyle w:val="a"/>
      <w:lvlText w:val="Рис. %1. "/>
      <w:lvlJc w:val="left"/>
      <w:pPr>
        <w:ind w:left="360"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DF396E"/>
    <w:multiLevelType w:val="hybridMultilevel"/>
    <w:tmpl w:val="DE167AB8"/>
    <w:lvl w:ilvl="0" w:tplc="1B20DA2C">
      <w:start w:val="1"/>
      <w:numFmt w:val="decimal"/>
      <w:lvlText w:val="%1."/>
      <w:lvlJc w:val="left"/>
      <w:pPr>
        <w:ind w:left="720" w:hanging="360"/>
      </w:pPr>
      <w:rPr>
        <w:rFonts w:ascii="Times New Roman" w:hAnsi="Times New Roman" w:hint="default"/>
        <w:strike w:val="0"/>
        <w:dstrike w:val="0"/>
        <w:color w:val="000000" w:themeColor="text1"/>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nsid w:val="49A334E9"/>
    <w:multiLevelType w:val="hybridMultilevel"/>
    <w:tmpl w:val="7B1EC43C"/>
    <w:lvl w:ilvl="0" w:tplc="E6F620BE">
      <w:start w:val="1"/>
      <w:numFmt w:val="upperRoman"/>
      <w:lvlText w:val="ТАБЛИЦА %1. "/>
      <w:lvlJc w:val="center"/>
      <w:pPr>
        <w:ind w:left="720" w:hanging="360"/>
      </w:pPr>
      <w:rPr>
        <w:rFonts w:ascii="Times New Roman" w:hAnsi="Times New Roman" w:cs="Times New Roman" w:hint="default"/>
        <w:b w:val="0"/>
        <w:bCs w:val="0"/>
        <w:i w:val="0"/>
        <w:iCs w:val="0"/>
        <w:caps w:val="0"/>
        <w:strike w:val="0"/>
        <w:dstrike w:val="0"/>
        <w:vanish w:val="0"/>
        <w:color w:val="000000"/>
        <w:spacing w:val="0"/>
        <w:kern w:val="0"/>
        <w:position w:val="0"/>
        <w:sz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9563FD"/>
    <w:multiLevelType w:val="hybridMultilevel"/>
    <w:tmpl w:val="4046089C"/>
    <w:lvl w:ilvl="0" w:tplc="259E95F6">
      <w:start w:val="1"/>
      <w:numFmt w:val="decimal"/>
      <w:pStyle w:val="a0"/>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CA544A"/>
    <w:multiLevelType w:val="singleLevel"/>
    <w:tmpl w:val="E1484500"/>
    <w:lvl w:ilvl="0">
      <w:start w:val="1"/>
      <w:numFmt w:val="decimal"/>
      <w:lvlText w:val="[%1]"/>
      <w:lvlJc w:val="left"/>
      <w:pPr>
        <w:tabs>
          <w:tab w:val="num" w:pos="2487"/>
        </w:tabs>
        <w:ind w:left="2487" w:hanging="360"/>
      </w:pPr>
      <w:rPr>
        <w:rFonts w:ascii="Times New Roman" w:hAnsi="Times New Roman" w:cs="Times New Roman" w:hint="default"/>
        <w:b w:val="0"/>
        <w:bCs w:val="0"/>
        <w:i w:val="0"/>
        <w:iCs w:val="0"/>
        <w:sz w:val="16"/>
        <w:szCs w:val="16"/>
      </w:rPr>
    </w:lvl>
  </w:abstractNum>
  <w:abstractNum w:abstractNumId="18">
    <w:nsid w:val="57FE6E41"/>
    <w:multiLevelType w:val="hybridMultilevel"/>
    <w:tmpl w:val="1E6EA822"/>
    <w:lvl w:ilvl="0" w:tplc="6EB815B2">
      <w:start w:val="1"/>
      <w:numFmt w:val="decimal"/>
      <w:lvlText w:val="Рис. %1. "/>
      <w:lvlJc w:val="left"/>
      <w:pPr>
        <w:ind w:left="720" w:hanging="360"/>
      </w:pPr>
      <w:rPr>
        <w:rFonts w:ascii="Times New Roman" w:hAnsi="Times New Roman" w:cs="Times New Roman" w:hint="default"/>
        <w:b w:val="0"/>
        <w:bCs w:val="0"/>
        <w:i w:val="0"/>
        <w:iCs w:val="0"/>
        <w:sz w:val="16"/>
        <w:szCs w:val="1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6C402C58"/>
    <w:multiLevelType w:val="hybridMultilevel"/>
    <w:tmpl w:val="C136E6FE"/>
    <w:lvl w:ilvl="0" w:tplc="1F321310">
      <w:start w:val="1"/>
      <w:numFmt w:val="decimal"/>
      <w:lvlText w:val="Рис.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CD32DA8"/>
    <w:multiLevelType w:val="singleLevel"/>
    <w:tmpl w:val="773808F0"/>
    <w:lvl w:ilvl="0">
      <w:start w:val="1"/>
      <w:numFmt w:val="upperRoman"/>
      <w:lvlText w:val="ТАБЛИЦА %1. "/>
      <w:lvlJc w:val="left"/>
      <w:pPr>
        <w:ind w:left="360" w:hanging="360"/>
      </w:pPr>
      <w:rPr>
        <w:rFonts w:ascii="Times New Roman" w:hAnsi="Times New Roman" w:cs="Times New Roman" w:hint="default"/>
        <w:b w:val="0"/>
        <w:bCs w:val="0"/>
        <w:i w:val="0"/>
        <w:iCs w:val="0"/>
        <w:sz w:val="16"/>
        <w:szCs w:val="16"/>
      </w:rPr>
    </w:lvl>
  </w:abstractNum>
  <w:abstractNum w:abstractNumId="21">
    <w:nsid w:val="71C30FF5"/>
    <w:multiLevelType w:val="hybridMultilevel"/>
    <w:tmpl w:val="D548C94E"/>
    <w:lvl w:ilvl="0" w:tplc="76A65866">
      <w:start w:val="1"/>
      <w:numFmt w:val="upperRoman"/>
      <w:lvlText w:val="ТАБЛИЦА %1. "/>
      <w:lvlJc w:val="center"/>
      <w:pPr>
        <w:ind w:left="814"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16"/>
        <w:szCs w:val="16"/>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22">
    <w:nsid w:val="72951F90"/>
    <w:multiLevelType w:val="hybridMultilevel"/>
    <w:tmpl w:val="149E351E"/>
    <w:lvl w:ilvl="0" w:tplc="446C6AE2">
      <w:start w:val="1"/>
      <w:numFmt w:val="upperRoman"/>
      <w:pStyle w:val="a1"/>
      <w:lvlText w:val="ТАБЛИЦА %1. "/>
      <w:lvlJc w:val="center"/>
      <w:pPr>
        <w:ind w:left="720" w:hanging="360"/>
      </w:pPr>
      <w:rPr>
        <w:rFonts w:ascii="Times New Roman" w:hAnsi="Times New Roman" w:cs="Times New Roman" w:hint="default"/>
        <w:b w:val="0"/>
        <w:bCs w:val="0"/>
        <w:i w:val="0"/>
        <w:iCs w:val="0"/>
        <w:caps w:val="0"/>
        <w:strike w:val="0"/>
        <w:dstrike w:val="0"/>
        <w:vanish w:val="0"/>
        <w:color w:val="000000"/>
        <w:spacing w:val="0"/>
        <w:kern w:val="0"/>
        <w:position w:val="0"/>
        <w:sz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14"/>
  </w:num>
  <w:num w:numId="4">
    <w:abstractNumId w:val="14"/>
  </w:num>
  <w:num w:numId="5">
    <w:abstractNumId w:val="14"/>
  </w:num>
  <w:num w:numId="6">
    <w:abstractNumId w:val="20"/>
  </w:num>
  <w:num w:numId="7">
    <w:abstractNumId w:val="18"/>
  </w:num>
  <w:num w:numId="8">
    <w:abstractNumId w:val="17"/>
  </w:num>
  <w:num w:numId="9">
    <w:abstractNumId w:val="11"/>
  </w:num>
  <w:num w:numId="10">
    <w:abstractNumId w:val="14"/>
  </w:num>
  <w:num w:numId="11">
    <w:abstractNumId w:val="14"/>
  </w:num>
  <w:num w:numId="12">
    <w:abstractNumId w:val="14"/>
  </w:num>
  <w:num w:numId="13">
    <w:abstractNumId w:val="14"/>
  </w:num>
  <w:num w:numId="14">
    <w:abstractNumId w:val="20"/>
  </w:num>
  <w:num w:numId="15">
    <w:abstractNumId w:val="18"/>
  </w:num>
  <w:num w:numId="16">
    <w:abstractNumId w:val="17"/>
  </w:num>
  <w:num w:numId="17">
    <w:abstractNumId w:val="11"/>
  </w:num>
  <w:num w:numId="18">
    <w:abstractNumId w:val="10"/>
  </w:num>
  <w:num w:numId="19">
    <w:abstractNumId w:val="12"/>
  </w:num>
  <w:num w:numId="20">
    <w:abstractNumId w:val="21"/>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6"/>
  </w:num>
  <w:num w:numId="32">
    <w:abstractNumId w:val="19"/>
  </w:num>
  <w:num w:numId="33">
    <w:abstractNumId w:val="15"/>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consecutiveHyphenLimit w:val="1"/>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52D"/>
    <w:rsid w:val="00007B53"/>
    <w:rsid w:val="00052062"/>
    <w:rsid w:val="000A06BA"/>
    <w:rsid w:val="000A2417"/>
    <w:rsid w:val="000F5B82"/>
    <w:rsid w:val="0012791F"/>
    <w:rsid w:val="0013123C"/>
    <w:rsid w:val="001966B1"/>
    <w:rsid w:val="001E0A2D"/>
    <w:rsid w:val="00252F87"/>
    <w:rsid w:val="0026184C"/>
    <w:rsid w:val="002B23F4"/>
    <w:rsid w:val="002D540B"/>
    <w:rsid w:val="0030502F"/>
    <w:rsid w:val="003378F6"/>
    <w:rsid w:val="00344067"/>
    <w:rsid w:val="00373376"/>
    <w:rsid w:val="003915FB"/>
    <w:rsid w:val="003D785D"/>
    <w:rsid w:val="003F0A35"/>
    <w:rsid w:val="004165FC"/>
    <w:rsid w:val="00416DDB"/>
    <w:rsid w:val="00420452"/>
    <w:rsid w:val="0047490E"/>
    <w:rsid w:val="0047652D"/>
    <w:rsid w:val="004B14C2"/>
    <w:rsid w:val="004C40DB"/>
    <w:rsid w:val="004C59CA"/>
    <w:rsid w:val="004C65CA"/>
    <w:rsid w:val="004D7E92"/>
    <w:rsid w:val="00502710"/>
    <w:rsid w:val="00535924"/>
    <w:rsid w:val="00540BA5"/>
    <w:rsid w:val="00546254"/>
    <w:rsid w:val="005630E7"/>
    <w:rsid w:val="005829CE"/>
    <w:rsid w:val="005838DA"/>
    <w:rsid w:val="005963D0"/>
    <w:rsid w:val="0066123D"/>
    <w:rsid w:val="0066150B"/>
    <w:rsid w:val="00696155"/>
    <w:rsid w:val="006D3E30"/>
    <w:rsid w:val="006D605D"/>
    <w:rsid w:val="00711520"/>
    <w:rsid w:val="0071573A"/>
    <w:rsid w:val="007316B2"/>
    <w:rsid w:val="00791CA2"/>
    <w:rsid w:val="007B6A69"/>
    <w:rsid w:val="0087270B"/>
    <w:rsid w:val="008834FE"/>
    <w:rsid w:val="008C64AA"/>
    <w:rsid w:val="009144C8"/>
    <w:rsid w:val="00940220"/>
    <w:rsid w:val="00981511"/>
    <w:rsid w:val="009D2405"/>
    <w:rsid w:val="009F446D"/>
    <w:rsid w:val="00A25034"/>
    <w:rsid w:val="00A42D9D"/>
    <w:rsid w:val="00AC08AA"/>
    <w:rsid w:val="00AE6C42"/>
    <w:rsid w:val="00AF069A"/>
    <w:rsid w:val="00B77B07"/>
    <w:rsid w:val="00BA3496"/>
    <w:rsid w:val="00BB1637"/>
    <w:rsid w:val="00BD2BC3"/>
    <w:rsid w:val="00C554E3"/>
    <w:rsid w:val="00C903D0"/>
    <w:rsid w:val="00C9188D"/>
    <w:rsid w:val="00CC6D5A"/>
    <w:rsid w:val="00CE7A0E"/>
    <w:rsid w:val="00D37F2C"/>
    <w:rsid w:val="00D45E31"/>
    <w:rsid w:val="00D4700B"/>
    <w:rsid w:val="00D80951"/>
    <w:rsid w:val="00DA480C"/>
    <w:rsid w:val="00E152C5"/>
    <w:rsid w:val="00EC44A2"/>
    <w:rsid w:val="00F05068"/>
    <w:rsid w:val="00F074EC"/>
    <w:rsid w:val="00F20F9D"/>
    <w:rsid w:val="00F75796"/>
    <w:rsid w:val="00FB77F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lsdException w:name="Strong" w:semiHidden="0" w:uiPriority="22" w:unhideWhenUsed="0"/>
    <w:lsdException w:name="Emphasis" w:semiHidden="0" w:uiPriority="20" w:unhideWhenUsed="0"/>
    <w:lsdException w:name="No List" w:uiPriority="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7316B2"/>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clear" w:pos="576"/>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66123D"/>
    <w:pPr>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B77B07"/>
    <w:pPr>
      <w:numPr>
        <w:numId w:val="19"/>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3378F6"/>
    <w:pPr>
      <w:numPr>
        <w:numId w:val="31"/>
      </w:numPr>
      <w:spacing w:after="50" w:line="180" w:lineRule="exact"/>
      <w:ind w:left="289" w:hanging="289"/>
    </w:pPr>
    <w:rPr>
      <w:spacing w:val="0"/>
      <w:sz w:val="16"/>
    </w:rPr>
  </w:style>
  <w:style w:type="paragraph" w:styleId="af2">
    <w:name w:val="header"/>
    <w:basedOn w:val="a2"/>
    <w:link w:val="af3"/>
    <w:unhideWhenUsed/>
    <w:rsid w:val="003F0A35"/>
    <w:pPr>
      <w:tabs>
        <w:tab w:val="center" w:pos="4677"/>
        <w:tab w:val="right" w:pos="9355"/>
      </w:tabs>
    </w:pPr>
  </w:style>
  <w:style w:type="character" w:customStyle="1" w:styleId="af3">
    <w:name w:val="Верхний колонтитул Знак"/>
    <w:basedOn w:val="a4"/>
    <w:link w:val="af2"/>
    <w:rsid w:val="003F0A35"/>
    <w:rPr>
      <w:rFonts w:ascii="Times New Roman" w:hAnsi="Times New Roman" w:cs="Times New Roman"/>
      <w:sz w:val="20"/>
      <w:szCs w:val="20"/>
      <w:lang w:eastAsia="en-US"/>
    </w:rPr>
  </w:style>
  <w:style w:type="paragraph" w:styleId="af4">
    <w:name w:val="footer"/>
    <w:basedOn w:val="a2"/>
    <w:link w:val="af5"/>
    <w:uiPriority w:val="99"/>
    <w:unhideWhenUsed/>
    <w:rsid w:val="003F0A35"/>
    <w:pPr>
      <w:tabs>
        <w:tab w:val="center" w:pos="4677"/>
        <w:tab w:val="right" w:pos="9355"/>
      </w:tabs>
    </w:pPr>
  </w:style>
  <w:style w:type="character" w:customStyle="1" w:styleId="af5">
    <w:name w:val="Нижний колонтитул Знак"/>
    <w:basedOn w:val="a4"/>
    <w:link w:val="af4"/>
    <w:uiPriority w:val="99"/>
    <w:rsid w:val="003F0A35"/>
    <w:rPr>
      <w:rFonts w:ascii="Times New Roman" w:hAnsi="Times New Roman" w:cs="Times New Roman"/>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lsdException w:name="Strong" w:semiHidden="0" w:uiPriority="22" w:unhideWhenUsed="0"/>
    <w:lsdException w:name="Emphasis" w:semiHidden="0" w:uiPriority="20" w:unhideWhenUsed="0"/>
    <w:lsdException w:name="No List" w:uiPriority="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7316B2"/>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clear" w:pos="576"/>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66123D"/>
    <w:pPr>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B77B07"/>
    <w:pPr>
      <w:numPr>
        <w:numId w:val="19"/>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3378F6"/>
    <w:pPr>
      <w:numPr>
        <w:numId w:val="31"/>
      </w:numPr>
      <w:spacing w:after="50" w:line="180" w:lineRule="exact"/>
      <w:ind w:left="289" w:hanging="289"/>
    </w:pPr>
    <w:rPr>
      <w:spacing w:val="0"/>
      <w:sz w:val="16"/>
    </w:rPr>
  </w:style>
  <w:style w:type="paragraph" w:styleId="af2">
    <w:name w:val="header"/>
    <w:basedOn w:val="a2"/>
    <w:link w:val="af3"/>
    <w:unhideWhenUsed/>
    <w:rsid w:val="003F0A35"/>
    <w:pPr>
      <w:tabs>
        <w:tab w:val="center" w:pos="4677"/>
        <w:tab w:val="right" w:pos="9355"/>
      </w:tabs>
    </w:pPr>
  </w:style>
  <w:style w:type="character" w:customStyle="1" w:styleId="af3">
    <w:name w:val="Верхний колонтитул Знак"/>
    <w:basedOn w:val="a4"/>
    <w:link w:val="af2"/>
    <w:rsid w:val="003F0A35"/>
    <w:rPr>
      <w:rFonts w:ascii="Times New Roman" w:hAnsi="Times New Roman" w:cs="Times New Roman"/>
      <w:sz w:val="20"/>
      <w:szCs w:val="20"/>
      <w:lang w:eastAsia="en-US"/>
    </w:rPr>
  </w:style>
  <w:style w:type="paragraph" w:styleId="af4">
    <w:name w:val="footer"/>
    <w:basedOn w:val="a2"/>
    <w:link w:val="af5"/>
    <w:uiPriority w:val="99"/>
    <w:unhideWhenUsed/>
    <w:rsid w:val="003F0A35"/>
    <w:pPr>
      <w:tabs>
        <w:tab w:val="center" w:pos="4677"/>
        <w:tab w:val="right" w:pos="9355"/>
      </w:tabs>
    </w:pPr>
  </w:style>
  <w:style w:type="character" w:customStyle="1" w:styleId="af5">
    <w:name w:val="Нижний колонтитул Знак"/>
    <w:basedOn w:val="a4"/>
    <w:link w:val="af4"/>
    <w:uiPriority w:val="99"/>
    <w:rsid w:val="003F0A35"/>
    <w:rPr>
      <w:rFonts w:ascii="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7.wmf"/><Relationship Id="rId42" Type="http://schemas.openxmlformats.org/officeDocument/2006/relationships/oleObject" Target="embeddings/oleObject17.bin"/><Relationship Id="rId63" Type="http://schemas.openxmlformats.org/officeDocument/2006/relationships/image" Target="media/image28.wmf"/><Relationship Id="rId84" Type="http://schemas.openxmlformats.org/officeDocument/2006/relationships/oleObject" Target="embeddings/oleObject38.bin"/><Relationship Id="rId138" Type="http://schemas.openxmlformats.org/officeDocument/2006/relationships/oleObject" Target="embeddings/oleObject65.bin"/><Relationship Id="rId159" Type="http://schemas.openxmlformats.org/officeDocument/2006/relationships/image" Target="media/image76.wmf"/><Relationship Id="rId170" Type="http://schemas.openxmlformats.org/officeDocument/2006/relationships/oleObject" Target="embeddings/oleObject81.bin"/><Relationship Id="rId191" Type="http://schemas.openxmlformats.org/officeDocument/2006/relationships/image" Target="media/image91.wmf"/><Relationship Id="rId196" Type="http://schemas.openxmlformats.org/officeDocument/2006/relationships/oleObject" Target="embeddings/oleObject95.bin"/><Relationship Id="rId200" Type="http://schemas.openxmlformats.org/officeDocument/2006/relationships/theme" Target="theme/theme1.xml"/><Relationship Id="rId16" Type="http://schemas.openxmlformats.org/officeDocument/2006/relationships/oleObject" Target="embeddings/oleObject4.bin"/><Relationship Id="rId107" Type="http://schemas.openxmlformats.org/officeDocument/2006/relationships/image" Target="media/image50.wmf"/><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6.wmf"/><Relationship Id="rId102" Type="http://schemas.openxmlformats.org/officeDocument/2006/relationships/oleObject" Target="embeddings/oleObject47.bin"/><Relationship Id="rId123" Type="http://schemas.openxmlformats.org/officeDocument/2006/relationships/image" Target="media/image58.wmf"/><Relationship Id="rId128" Type="http://schemas.openxmlformats.org/officeDocument/2006/relationships/oleObject" Target="embeddings/oleObject60.bin"/><Relationship Id="rId144" Type="http://schemas.openxmlformats.org/officeDocument/2006/relationships/oleObject" Target="embeddings/oleObject68.bin"/><Relationship Id="rId149" Type="http://schemas.openxmlformats.org/officeDocument/2006/relationships/image" Target="media/image71.wmf"/><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image" Target="media/image44.wmf"/><Relationship Id="rId160" Type="http://schemas.openxmlformats.org/officeDocument/2006/relationships/oleObject" Target="embeddings/oleObject76.bin"/><Relationship Id="rId165" Type="http://schemas.openxmlformats.org/officeDocument/2006/relationships/image" Target="media/image79.wmf"/><Relationship Id="rId181" Type="http://schemas.openxmlformats.org/officeDocument/2006/relationships/image" Target="media/image87.wmf"/><Relationship Id="rId186" Type="http://schemas.openxmlformats.org/officeDocument/2006/relationships/oleObject" Target="embeddings/oleObject89.bin"/><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1.wmf"/><Relationship Id="rId113" Type="http://schemas.openxmlformats.org/officeDocument/2006/relationships/image" Target="media/image53.wmf"/><Relationship Id="rId118" Type="http://schemas.openxmlformats.org/officeDocument/2006/relationships/oleObject" Target="embeddings/oleObject55.bin"/><Relationship Id="rId134" Type="http://schemas.openxmlformats.org/officeDocument/2006/relationships/oleObject" Target="embeddings/oleObject63.bin"/><Relationship Id="rId139" Type="http://schemas.openxmlformats.org/officeDocument/2006/relationships/image" Target="media/image66.wmf"/><Relationship Id="rId80" Type="http://schemas.openxmlformats.org/officeDocument/2006/relationships/oleObject" Target="embeddings/oleObject36.bin"/><Relationship Id="rId85" Type="http://schemas.openxmlformats.org/officeDocument/2006/relationships/image" Target="media/image39.wmf"/><Relationship Id="rId150" Type="http://schemas.openxmlformats.org/officeDocument/2006/relationships/oleObject" Target="embeddings/oleObject71.bin"/><Relationship Id="rId155" Type="http://schemas.openxmlformats.org/officeDocument/2006/relationships/image" Target="media/image74.wmf"/><Relationship Id="rId171" Type="http://schemas.openxmlformats.org/officeDocument/2006/relationships/image" Target="media/image82.wmf"/><Relationship Id="rId176" Type="http://schemas.openxmlformats.org/officeDocument/2006/relationships/oleObject" Target="embeddings/oleObject84.bin"/><Relationship Id="rId192" Type="http://schemas.openxmlformats.org/officeDocument/2006/relationships/oleObject" Target="embeddings/oleObject93.bin"/><Relationship Id="rId197" Type="http://schemas.openxmlformats.org/officeDocument/2006/relationships/image" Target="media/image94.wmf"/><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oleObject" Target="embeddings/oleObject50.bin"/><Relationship Id="rId124" Type="http://schemas.openxmlformats.org/officeDocument/2006/relationships/oleObject" Target="embeddings/oleObject58.bin"/><Relationship Id="rId129" Type="http://schemas.openxmlformats.org/officeDocument/2006/relationships/image" Target="media/image61.wmf"/><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4.bin"/><Relationship Id="rId140" Type="http://schemas.openxmlformats.org/officeDocument/2006/relationships/oleObject" Target="embeddings/oleObject66.bin"/><Relationship Id="rId145" Type="http://schemas.openxmlformats.org/officeDocument/2006/relationships/image" Target="media/image69.wmf"/><Relationship Id="rId161" Type="http://schemas.openxmlformats.org/officeDocument/2006/relationships/image" Target="media/image77.wmf"/><Relationship Id="rId166" Type="http://schemas.openxmlformats.org/officeDocument/2006/relationships/oleObject" Target="embeddings/oleObject79.bin"/><Relationship Id="rId182" Type="http://schemas.openxmlformats.org/officeDocument/2006/relationships/oleObject" Target="embeddings/oleObject87.bin"/><Relationship Id="rId187" Type="http://schemas.openxmlformats.org/officeDocument/2006/relationships/oleObject" Target="embeddings/oleObject90.bin"/><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53.bin"/><Relationship Id="rId119" Type="http://schemas.openxmlformats.org/officeDocument/2006/relationships/image" Target="media/image56.wmf"/><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39.bin"/><Relationship Id="rId130" Type="http://schemas.openxmlformats.org/officeDocument/2006/relationships/oleObject" Target="embeddings/oleObject61.bin"/><Relationship Id="rId135" Type="http://schemas.openxmlformats.org/officeDocument/2006/relationships/image" Target="media/image64.wmf"/><Relationship Id="rId151" Type="http://schemas.openxmlformats.org/officeDocument/2006/relationships/image" Target="media/image72.wmf"/><Relationship Id="rId156" Type="http://schemas.openxmlformats.org/officeDocument/2006/relationships/oleObject" Target="embeddings/oleObject74.bin"/><Relationship Id="rId177" Type="http://schemas.openxmlformats.org/officeDocument/2006/relationships/image" Target="media/image85.wmf"/><Relationship Id="rId198" Type="http://schemas.openxmlformats.org/officeDocument/2006/relationships/oleObject" Target="embeddings/oleObject96.bin"/><Relationship Id="rId172" Type="http://schemas.openxmlformats.org/officeDocument/2006/relationships/oleObject" Target="embeddings/oleObject82.bin"/><Relationship Id="rId193" Type="http://schemas.openxmlformats.org/officeDocument/2006/relationships/image" Target="media/image92.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5.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oleObject" Target="embeddings/oleObject69.bin"/><Relationship Id="rId167" Type="http://schemas.openxmlformats.org/officeDocument/2006/relationships/image" Target="media/image80.wmf"/><Relationship Id="rId188" Type="http://schemas.openxmlformats.org/officeDocument/2006/relationships/image" Target="media/image90.wmf"/><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42.bin"/><Relationship Id="rId162" Type="http://schemas.openxmlformats.org/officeDocument/2006/relationships/oleObject" Target="embeddings/oleObject77.bin"/><Relationship Id="rId183" Type="http://schemas.openxmlformats.org/officeDocument/2006/relationships/image" Target="media/image88.wmf"/><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oleObject" Target="embeddings/oleObject51.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4.bin"/><Relationship Id="rId157" Type="http://schemas.openxmlformats.org/officeDocument/2006/relationships/image" Target="media/image75.wmf"/><Relationship Id="rId178" Type="http://schemas.openxmlformats.org/officeDocument/2006/relationships/oleObject" Target="embeddings/oleObject85.bin"/><Relationship Id="rId61" Type="http://schemas.openxmlformats.org/officeDocument/2006/relationships/image" Target="media/image27.wmf"/><Relationship Id="rId82" Type="http://schemas.openxmlformats.org/officeDocument/2006/relationships/oleObject" Target="embeddings/oleObject37.bin"/><Relationship Id="rId152" Type="http://schemas.openxmlformats.org/officeDocument/2006/relationships/oleObject" Target="embeddings/oleObject72.bin"/><Relationship Id="rId173" Type="http://schemas.openxmlformats.org/officeDocument/2006/relationships/image" Target="media/image83.wmf"/><Relationship Id="rId194" Type="http://schemas.openxmlformats.org/officeDocument/2006/relationships/oleObject" Target="embeddings/oleObject94.bin"/><Relationship Id="rId199" Type="http://schemas.openxmlformats.org/officeDocument/2006/relationships/fontTable" Target="fontTable.xml"/><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oleObject" Target="embeddings/oleObject46.bin"/><Relationship Id="rId105" Type="http://schemas.openxmlformats.org/officeDocument/2006/relationships/image" Target="media/image49.wmf"/><Relationship Id="rId126" Type="http://schemas.openxmlformats.org/officeDocument/2006/relationships/oleObject" Target="embeddings/oleObject59.bin"/><Relationship Id="rId147" Type="http://schemas.openxmlformats.org/officeDocument/2006/relationships/image" Target="media/image70.wmf"/><Relationship Id="rId168" Type="http://schemas.openxmlformats.org/officeDocument/2006/relationships/oleObject" Target="embeddings/oleObject80.bin"/><Relationship Id="rId8" Type="http://schemas.openxmlformats.org/officeDocument/2006/relationships/footer" Target="footer1.xml"/><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3.wmf"/><Relationship Id="rId98" Type="http://schemas.openxmlformats.org/officeDocument/2006/relationships/oleObject" Target="embeddings/oleObject45.bin"/><Relationship Id="rId121" Type="http://schemas.openxmlformats.org/officeDocument/2006/relationships/image" Target="media/image57.wmf"/><Relationship Id="rId142" Type="http://schemas.openxmlformats.org/officeDocument/2006/relationships/oleObject" Target="embeddings/oleObject67.bin"/><Relationship Id="rId163" Type="http://schemas.openxmlformats.org/officeDocument/2006/relationships/image" Target="media/image78.wmf"/><Relationship Id="rId184" Type="http://schemas.openxmlformats.org/officeDocument/2006/relationships/oleObject" Target="embeddings/oleObject88.bin"/><Relationship Id="rId189" Type="http://schemas.openxmlformats.org/officeDocument/2006/relationships/oleObject" Target="embeddings/oleObject91.bin"/><Relationship Id="rId3" Type="http://schemas.microsoft.com/office/2007/relationships/stylesWithEffects" Target="stylesWithEffects.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116" Type="http://schemas.openxmlformats.org/officeDocument/2006/relationships/oleObject" Target="embeddings/oleObject54.bin"/><Relationship Id="rId137" Type="http://schemas.openxmlformats.org/officeDocument/2006/relationships/image" Target="media/image65.wmf"/><Relationship Id="rId158" Type="http://schemas.openxmlformats.org/officeDocument/2006/relationships/oleObject" Target="embeddings/oleObject75.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38.wmf"/><Relationship Id="rId88" Type="http://schemas.openxmlformats.org/officeDocument/2006/relationships/oleObject" Target="embeddings/oleObject40.bin"/><Relationship Id="rId111" Type="http://schemas.openxmlformats.org/officeDocument/2006/relationships/image" Target="media/image52.wmf"/><Relationship Id="rId132" Type="http://schemas.openxmlformats.org/officeDocument/2006/relationships/oleObject" Target="embeddings/oleObject62.bin"/><Relationship Id="rId153" Type="http://schemas.openxmlformats.org/officeDocument/2006/relationships/image" Target="media/image73.wmf"/><Relationship Id="rId174" Type="http://schemas.openxmlformats.org/officeDocument/2006/relationships/oleObject" Target="embeddings/oleObject83.bin"/><Relationship Id="rId179" Type="http://schemas.openxmlformats.org/officeDocument/2006/relationships/image" Target="media/image86.wmf"/><Relationship Id="rId195" Type="http://schemas.openxmlformats.org/officeDocument/2006/relationships/image" Target="media/image93.wmf"/><Relationship Id="rId190" Type="http://schemas.openxmlformats.org/officeDocument/2006/relationships/oleObject" Target="embeddings/oleObject92.bin"/><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106" Type="http://schemas.openxmlformats.org/officeDocument/2006/relationships/oleObject" Target="embeddings/oleObject49.bin"/><Relationship Id="rId127" Type="http://schemas.openxmlformats.org/officeDocument/2006/relationships/image" Target="media/image60.wmf"/><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3.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7.bin"/><Relationship Id="rId143" Type="http://schemas.openxmlformats.org/officeDocument/2006/relationships/image" Target="media/image68.wmf"/><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image" Target="media/image81.wmf"/><Relationship Id="rId185" Type="http://schemas.openxmlformats.org/officeDocument/2006/relationships/image" Target="media/image89.wmf"/><Relationship Id="rId4" Type="http://schemas.openxmlformats.org/officeDocument/2006/relationships/settings" Target="settings.xml"/><Relationship Id="rId9" Type="http://schemas.openxmlformats.org/officeDocument/2006/relationships/image" Target="media/image1.wmf"/><Relationship Id="rId180" Type="http://schemas.openxmlformats.org/officeDocument/2006/relationships/oleObject" Target="embeddings/oleObject86.bin"/><Relationship Id="rId26" Type="http://schemas.openxmlformats.org/officeDocument/2006/relationships/oleObject" Target="embeddings/oleObject9.bin"/><Relationship Id="rId47" Type="http://schemas.openxmlformats.org/officeDocument/2006/relationships/image" Target="media/image20.wmf"/><Relationship Id="rId68" Type="http://schemas.openxmlformats.org/officeDocument/2006/relationships/oleObject" Target="embeddings/oleObject30.bin"/><Relationship Id="rId89" Type="http://schemas.openxmlformats.org/officeDocument/2006/relationships/image" Target="media/image41.wmf"/><Relationship Id="rId112" Type="http://schemas.openxmlformats.org/officeDocument/2006/relationships/oleObject" Target="embeddings/oleObject52.bin"/><Relationship Id="rId133" Type="http://schemas.openxmlformats.org/officeDocument/2006/relationships/image" Target="media/image63.wmf"/><Relationship Id="rId154" Type="http://schemas.openxmlformats.org/officeDocument/2006/relationships/oleObject" Target="embeddings/oleObject73.bin"/><Relationship Id="rId175" Type="http://schemas.openxmlformats.org/officeDocument/2006/relationships/image" Target="media/image8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2982</Words>
  <Characters>17002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c:creator>
  <cp:lastModifiedBy>Ri</cp:lastModifiedBy>
  <cp:revision>2</cp:revision>
  <dcterms:created xsi:type="dcterms:W3CDTF">2026-04-16T10:11:00Z</dcterms:created>
  <dcterms:modified xsi:type="dcterms:W3CDTF">2026-04-16T10:11:00Z</dcterms:modified>
</cp:coreProperties>
</file>