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C4B23B" w14:textId="77777777" w:rsidR="000B6C9E" w:rsidRPr="00013E22" w:rsidRDefault="000B6C9E" w:rsidP="007F1618">
      <w:pPr>
        <w:pStyle w:val="af5"/>
      </w:pPr>
      <w:r w:rsidRPr="002015E3">
        <w:t>Влияние формы, размеров и механических дефектов анодных окисных плёнок тантала и алюминия на релаксацию их электретного состояния</w:t>
      </w:r>
    </w:p>
    <w:p w14:paraId="3401E229" w14:textId="15BD619E" w:rsidR="004F32A9" w:rsidRPr="003F75D3" w:rsidRDefault="004F32A9" w:rsidP="007F1618">
      <w:pPr>
        <w:pStyle w:val="af"/>
      </w:pPr>
      <w:r>
        <w:t>Д.</w:t>
      </w:r>
      <w:r w:rsidR="007F1618">
        <w:t xml:space="preserve"> </w:t>
      </w:r>
      <w:r>
        <w:t xml:space="preserve">Е. </w:t>
      </w:r>
      <w:r w:rsidR="007E48C2" w:rsidRPr="009527F8">
        <w:t>Булыч</w:t>
      </w:r>
      <w:r w:rsidR="00420897">
        <w:t>е</w:t>
      </w:r>
      <w:r w:rsidR="007E48C2" w:rsidRPr="009527F8">
        <w:t>в</w:t>
      </w:r>
      <w:proofErr w:type="gramStart"/>
      <w:r w:rsidR="005501FB" w:rsidRPr="003F75D3">
        <w:rPr>
          <w:vertAlign w:val="superscript"/>
        </w:rPr>
        <w:t>1</w:t>
      </w:r>
      <w:proofErr w:type="gramEnd"/>
      <w:r w:rsidR="007E48C2" w:rsidRPr="00013E22">
        <w:t xml:space="preserve">, </w:t>
      </w:r>
      <w:r>
        <w:t>М.</w:t>
      </w:r>
      <w:r w:rsidR="007F1618">
        <w:t xml:space="preserve"> </w:t>
      </w:r>
      <w:r>
        <w:t xml:space="preserve">С. </w:t>
      </w:r>
      <w:r w:rsidR="007E48C2" w:rsidRPr="009527F8">
        <w:t>Моргунов</w:t>
      </w:r>
      <w:r w:rsidRPr="003F75D3">
        <w:rPr>
          <w:vertAlign w:val="superscript"/>
        </w:rPr>
        <w:t>2</w:t>
      </w:r>
      <w:r w:rsidR="007E48C2" w:rsidRPr="00013E22">
        <w:t xml:space="preserve">, </w:t>
      </w:r>
      <w:r>
        <w:t>Н.</w:t>
      </w:r>
      <w:r w:rsidR="007F1618">
        <w:t xml:space="preserve"> </w:t>
      </w:r>
      <w:r>
        <w:t>С.</w:t>
      </w:r>
      <w:r w:rsidR="007F1618">
        <w:t xml:space="preserve"> </w:t>
      </w:r>
      <w:r w:rsidR="007E48C2" w:rsidRPr="009527F8">
        <w:t>Пщелко</w:t>
      </w:r>
      <w:r w:rsidRPr="003F75D3">
        <w:rPr>
          <w:vertAlign w:val="superscript"/>
        </w:rPr>
        <w:t>3</w:t>
      </w:r>
      <w:r w:rsidR="003F4D68" w:rsidRPr="003F75D3">
        <w:t xml:space="preserve"> </w:t>
      </w:r>
    </w:p>
    <w:p w14:paraId="474E0434" w14:textId="7B98A2CD" w:rsidR="004F32A9" w:rsidRPr="003F75D3" w:rsidRDefault="003F75D3" w:rsidP="007F1618">
      <w:pPr>
        <w:pStyle w:val="af1"/>
      </w:pPr>
      <w:r w:rsidRPr="007F1618">
        <w:rPr>
          <w:i w:val="0"/>
          <w:vertAlign w:val="superscript"/>
        </w:rPr>
        <w:t>1,2</w:t>
      </w:r>
      <w:r w:rsidR="004F32A9" w:rsidRPr="003F75D3">
        <w:t>ООО «</w:t>
      </w:r>
      <w:proofErr w:type="spellStart"/>
      <w:r w:rsidR="004F32A9" w:rsidRPr="003F75D3">
        <w:t>Медэл</w:t>
      </w:r>
      <w:proofErr w:type="spellEnd"/>
      <w:r w:rsidR="004F32A9" w:rsidRPr="003F75D3">
        <w:t>», Санкт-Петербург</w:t>
      </w:r>
    </w:p>
    <w:p w14:paraId="618BADCF" w14:textId="456C059F" w:rsidR="003F75D3" w:rsidRPr="003F75D3" w:rsidRDefault="003F75D3" w:rsidP="007F1618">
      <w:pPr>
        <w:pStyle w:val="af1"/>
      </w:pPr>
      <w:r w:rsidRPr="007F1618">
        <w:rPr>
          <w:i w:val="0"/>
          <w:vertAlign w:val="superscript"/>
        </w:rPr>
        <w:t>3</w:t>
      </w:r>
      <w:r w:rsidRPr="003F75D3">
        <w:t xml:space="preserve">Санкт-Петербургский государственный электротехнический университет </w:t>
      </w:r>
      <w:r w:rsidR="007F1618">
        <w:br/>
      </w:r>
      <w:r w:rsidRPr="003F75D3">
        <w:t>«ЛЭТИ» им. В.И. Ульянова (Ленина)</w:t>
      </w:r>
    </w:p>
    <w:p w14:paraId="17041968" w14:textId="6404DE5E" w:rsidR="004F32A9" w:rsidRDefault="004F32A9" w:rsidP="007F1618">
      <w:pPr>
        <w:pStyle w:val="af4"/>
        <w:rPr>
          <w:sz w:val="20"/>
          <w:lang w:val="ru-RU"/>
        </w:rPr>
      </w:pPr>
      <w:r w:rsidRPr="003F75D3">
        <w:rPr>
          <w:sz w:val="20"/>
          <w:vertAlign w:val="superscript"/>
        </w:rPr>
        <w:t>1</w:t>
      </w:r>
      <w:hyperlink r:id="rId8" w:history="1">
        <w:r w:rsidRPr="003F75D3">
          <w:rPr>
            <w:sz w:val="20"/>
          </w:rPr>
          <w:t>daniilbulichev@</w:t>
        </w:r>
      </w:hyperlink>
      <w:r w:rsidRPr="003F75D3">
        <w:rPr>
          <w:sz w:val="20"/>
        </w:rPr>
        <w:t xml:space="preserve">yandex.ru, </w:t>
      </w:r>
      <w:r w:rsidRPr="003F75D3">
        <w:rPr>
          <w:sz w:val="20"/>
          <w:vertAlign w:val="superscript"/>
        </w:rPr>
        <w:t>2</w:t>
      </w:r>
      <w:r w:rsidR="003F75D3" w:rsidRPr="003F75D3">
        <w:rPr>
          <w:sz w:val="20"/>
        </w:rPr>
        <w:t>morgunov.medel@gmail.com</w:t>
      </w:r>
      <w:r w:rsidRPr="003F75D3">
        <w:rPr>
          <w:sz w:val="20"/>
        </w:rPr>
        <w:t xml:space="preserve">, </w:t>
      </w:r>
      <w:r w:rsidRPr="003F75D3">
        <w:rPr>
          <w:sz w:val="20"/>
          <w:vertAlign w:val="superscript"/>
        </w:rPr>
        <w:t>3</w:t>
      </w:r>
      <w:hyperlink r:id="rId9" w:history="1">
        <w:r w:rsidRPr="003F75D3">
          <w:rPr>
            <w:sz w:val="20"/>
          </w:rPr>
          <w:t>ni</w:t>
        </w:r>
      </w:hyperlink>
      <w:r w:rsidR="003F75D3" w:rsidRPr="003F75D3">
        <w:rPr>
          <w:sz w:val="20"/>
        </w:rPr>
        <w:t>kolsp@mail.ru</w:t>
      </w:r>
    </w:p>
    <w:p w14:paraId="5C2073BC" w14:textId="77777777" w:rsidR="007F1618" w:rsidRPr="007F1618" w:rsidRDefault="007F1618" w:rsidP="007F1618">
      <w:pPr>
        <w:pStyle w:val="af4"/>
        <w:rPr>
          <w:sz w:val="20"/>
          <w:lang w:val="ru-RU"/>
        </w:rPr>
        <w:sectPr w:rsidR="007F1618" w:rsidRPr="007F1618" w:rsidSect="001D21E7">
          <w:footerReference w:type="default" r:id="rId10"/>
          <w:type w:val="continuous"/>
          <w:pgSz w:w="11906" w:h="16838" w:code="9"/>
          <w:pgMar w:top="907" w:right="907" w:bottom="1440" w:left="907" w:header="709" w:footer="709" w:gutter="0"/>
          <w:pgNumType w:start="326"/>
          <w:cols w:space="708"/>
          <w:docGrid w:linePitch="360"/>
        </w:sectPr>
      </w:pPr>
    </w:p>
    <w:p w14:paraId="32B705BC" w14:textId="0F6D5774" w:rsidR="007E48C2" w:rsidRPr="009527F8" w:rsidRDefault="000B6C9E" w:rsidP="009527F8">
      <w:pPr>
        <w:pStyle w:val="af0"/>
        <w:rPr>
          <w:i/>
        </w:rPr>
      </w:pPr>
      <w:r w:rsidRPr="007F1618">
        <w:rPr>
          <w:i/>
          <w:iCs/>
        </w:rPr>
        <w:lastRenderedPageBreak/>
        <w:t>Аннотация</w:t>
      </w:r>
      <w:r w:rsidR="002015E3" w:rsidRPr="004F32A9">
        <w:rPr>
          <w:iCs/>
        </w:rPr>
        <w:t xml:space="preserve">. </w:t>
      </w:r>
      <w:r w:rsidR="007E48C2" w:rsidRPr="004F32A9">
        <w:rPr>
          <w:iCs/>
        </w:rPr>
        <w:t>Практическое применение электретов на основе анодных окисных плёнок (АОП) требует пон</w:t>
      </w:r>
      <w:r w:rsidR="007E48C2" w:rsidRPr="003F75D3">
        <w:rPr>
          <w:iCs/>
        </w:rPr>
        <w:t>имани</w:t>
      </w:r>
      <w:r w:rsidR="009775A1" w:rsidRPr="003F75D3">
        <w:rPr>
          <w:iCs/>
        </w:rPr>
        <w:t>я</w:t>
      </w:r>
      <w:r w:rsidR="007E48C2" w:rsidRPr="004F32A9">
        <w:rPr>
          <w:iCs/>
        </w:rPr>
        <w:t xml:space="preserve"> влияния размеров, формы и механических дефектов на характер </w:t>
      </w:r>
      <w:r w:rsidR="002015E3" w:rsidRPr="004F32A9">
        <w:rPr>
          <w:iCs/>
        </w:rPr>
        <w:t>релаксации</w:t>
      </w:r>
      <w:r w:rsidR="007E48C2" w:rsidRPr="004F32A9">
        <w:rPr>
          <w:iCs/>
        </w:rPr>
        <w:t xml:space="preserve"> электретного состояния. В работе исследовано влияние указанных факторов на равномерность распределения электретной разности потенциалов </w:t>
      </w:r>
      <w:proofErr w:type="spellStart"/>
      <w:proofErr w:type="gramStart"/>
      <w:r w:rsidR="007E48C2" w:rsidRPr="004F32A9">
        <w:rPr>
          <w:iCs/>
        </w:rPr>
        <w:t>U</w:t>
      </w:r>
      <w:proofErr w:type="gramEnd"/>
      <w:r w:rsidR="007E48C2" w:rsidRPr="004F32A9">
        <w:rPr>
          <w:iCs/>
        </w:rPr>
        <w:t>э</w:t>
      </w:r>
      <w:proofErr w:type="spellEnd"/>
      <w:r w:rsidR="007E48C2" w:rsidRPr="004F32A9">
        <w:rPr>
          <w:iCs/>
        </w:rPr>
        <w:t xml:space="preserve"> </w:t>
      </w:r>
      <w:r w:rsidR="007E48C2" w:rsidRPr="003F75D3">
        <w:rPr>
          <w:iCs/>
        </w:rPr>
        <w:t>(</w:t>
      </w:r>
      <w:r w:rsidR="009775A1" w:rsidRPr="003F75D3">
        <w:rPr>
          <w:iCs/>
        </w:rPr>
        <w:t>величины, пропорциональной</w:t>
      </w:r>
      <w:r w:rsidR="009775A1" w:rsidRPr="004F32A9">
        <w:rPr>
          <w:iCs/>
        </w:rPr>
        <w:t xml:space="preserve"> </w:t>
      </w:r>
      <w:r w:rsidR="007E48C2" w:rsidRPr="004F32A9">
        <w:rPr>
          <w:iCs/>
        </w:rPr>
        <w:t xml:space="preserve">плотности заряда поверхности) при длительной изотермической релаксации электретного состояния АОП тантала и алюминия. Показано, что скорость спада </w:t>
      </w:r>
      <w:proofErr w:type="spellStart"/>
      <w:r w:rsidR="007E48C2" w:rsidRPr="004F32A9">
        <w:rPr>
          <w:iCs/>
        </w:rPr>
        <w:t>Uэ</w:t>
      </w:r>
      <w:proofErr w:type="spellEnd"/>
      <w:r w:rsidR="007E48C2" w:rsidRPr="004F32A9">
        <w:rPr>
          <w:iCs/>
        </w:rPr>
        <w:t xml:space="preserve"> АОП</w:t>
      </w:r>
      <w:proofErr w:type="gramStart"/>
      <w:r w:rsidR="007E48C2" w:rsidRPr="004F32A9">
        <w:rPr>
          <w:iCs/>
        </w:rPr>
        <w:t xml:space="preserve"> Т</w:t>
      </w:r>
      <w:proofErr w:type="gramEnd"/>
      <w:r w:rsidR="007E48C2" w:rsidRPr="004F32A9">
        <w:rPr>
          <w:iCs/>
        </w:rPr>
        <w:t xml:space="preserve">а и </w:t>
      </w:r>
      <w:proofErr w:type="spellStart"/>
      <w:r w:rsidR="007E48C2" w:rsidRPr="004F32A9">
        <w:rPr>
          <w:iCs/>
        </w:rPr>
        <w:t>Аl</w:t>
      </w:r>
      <w:proofErr w:type="spellEnd"/>
      <w:r w:rsidR="007E48C2" w:rsidRPr="004F32A9">
        <w:rPr>
          <w:iCs/>
        </w:rPr>
        <w:t xml:space="preserve"> не зависит от формы и размеров АОП, не зависит от расстояния до механических дефектов и везде одинакова, с точностью разрешающей способности установки измерения </w:t>
      </w:r>
      <w:proofErr w:type="spellStart"/>
      <w:r w:rsidR="007E48C2" w:rsidRPr="004F32A9">
        <w:rPr>
          <w:iCs/>
        </w:rPr>
        <w:t>Uэ</w:t>
      </w:r>
      <w:proofErr w:type="spellEnd"/>
      <w:r w:rsidR="007E48C2" w:rsidRPr="004F32A9">
        <w:rPr>
          <w:iCs/>
        </w:rPr>
        <w:t xml:space="preserve"> методом динамического конденсатора с компенсацией по расстоянию и величине </w:t>
      </w:r>
      <w:proofErr w:type="spellStart"/>
      <w:r w:rsidR="007E48C2" w:rsidRPr="004F32A9">
        <w:rPr>
          <w:iCs/>
        </w:rPr>
        <w:t>Uэ</w:t>
      </w:r>
      <w:proofErr w:type="spellEnd"/>
      <w:r w:rsidR="007E48C2" w:rsidRPr="009527F8">
        <w:rPr>
          <w:i/>
        </w:rPr>
        <w:t>.</w:t>
      </w:r>
    </w:p>
    <w:p w14:paraId="7EDB0D17" w14:textId="29D3ABA5" w:rsidR="007E48C2" w:rsidRPr="009527F8" w:rsidRDefault="007E48C2" w:rsidP="009527F8">
      <w:pPr>
        <w:pStyle w:val="af2"/>
      </w:pPr>
      <w:r w:rsidRPr="009527F8">
        <w:t>Ключевые слова</w:t>
      </w:r>
      <w:r w:rsidR="0017472B" w:rsidRPr="009527F8">
        <w:t>: э</w:t>
      </w:r>
      <w:r w:rsidRPr="009527F8">
        <w:t>лектрет</w:t>
      </w:r>
      <w:r w:rsidR="0017472B" w:rsidRPr="009527F8">
        <w:t>;</w:t>
      </w:r>
      <w:r w:rsidRPr="009527F8">
        <w:t xml:space="preserve"> анодные окисные плёнки</w:t>
      </w:r>
      <w:r w:rsidR="0017472B" w:rsidRPr="009527F8">
        <w:t>;</w:t>
      </w:r>
      <w:r w:rsidRPr="009527F8">
        <w:t xml:space="preserve"> электретная разность потенциалов</w:t>
      </w:r>
      <w:r w:rsidR="0017472B" w:rsidRPr="009527F8">
        <w:t>;</w:t>
      </w:r>
      <w:r w:rsidRPr="009527F8">
        <w:t xml:space="preserve"> изотермическая релаксация</w:t>
      </w:r>
      <w:r w:rsidR="0017472B" w:rsidRPr="009527F8">
        <w:t>;</w:t>
      </w:r>
      <w:r w:rsidRPr="009527F8">
        <w:t xml:space="preserve"> дефекты</w:t>
      </w:r>
    </w:p>
    <w:p w14:paraId="6D42FD09" w14:textId="38F1A3EC" w:rsidR="0028748A" w:rsidRPr="009527F8" w:rsidRDefault="007F1618" w:rsidP="009527F8">
      <w:pPr>
        <w:pStyle w:val="1"/>
        <w:numPr>
          <w:ilvl w:val="0"/>
          <w:numId w:val="2"/>
        </w:numPr>
        <w:ind w:left="0" w:firstLine="215"/>
        <w:rPr>
          <w:smallCaps w:val="0"/>
        </w:rPr>
      </w:pPr>
      <w:r w:rsidRPr="009527F8">
        <w:t>Методика эксперимента</w:t>
      </w:r>
      <w:bookmarkStart w:id="0" w:name="_Toc67662456"/>
    </w:p>
    <w:p w14:paraId="5FE8EDD3" w14:textId="292A5C25" w:rsidR="009527F8" w:rsidRPr="009527F8" w:rsidRDefault="0034078E" w:rsidP="009527F8">
      <w:pPr>
        <w:pStyle w:val="2"/>
        <w:ind w:left="289" w:hanging="289"/>
        <w:rPr>
          <w:b/>
          <w:bCs/>
          <w:i w:val="0"/>
          <w:iCs w:val="0"/>
        </w:rPr>
      </w:pPr>
      <w:r w:rsidRPr="009527F8">
        <w:t>Получение АОП</w:t>
      </w:r>
      <w:bookmarkEnd w:id="0"/>
    </w:p>
    <w:p w14:paraId="3F0A09F3" w14:textId="5095177A" w:rsidR="008A00E6" w:rsidRPr="00EF3EC7" w:rsidRDefault="0034078E" w:rsidP="007F1618">
      <w:pPr>
        <w:pStyle w:val="a3"/>
      </w:pPr>
      <w:r w:rsidRPr="00EF3EC7">
        <w:t>Образцы изготавливались из алюминия марки А99 и тантала марки ТВЧ толщиной 0,5 мм (</w:t>
      </w:r>
      <w:r w:rsidR="0002308E" w:rsidRPr="00EF3EC7">
        <w:t>р</w:t>
      </w:r>
      <w:r w:rsidRPr="00EF3EC7">
        <w:t>ис.</w:t>
      </w:r>
      <w:r w:rsidR="008A00E6" w:rsidRPr="00EF3EC7">
        <w:t>1</w:t>
      </w:r>
      <w:r w:rsidRPr="00EF3EC7">
        <w:t>,б</w:t>
      </w:r>
      <w:r w:rsidR="001470B5" w:rsidRPr="00EF3EC7">
        <w:t>; 2; 5; 6</w:t>
      </w:r>
      <w:r w:rsidRPr="00EF3EC7">
        <w:t>).</w:t>
      </w:r>
      <w:r w:rsidR="008A00E6" w:rsidRPr="00EF3EC7">
        <w:t xml:space="preserve"> </w:t>
      </w:r>
    </w:p>
    <w:p w14:paraId="7D3F75B8" w14:textId="2934E3A0" w:rsidR="0034078E" w:rsidRPr="00EF3EC7" w:rsidRDefault="00813821" w:rsidP="007F1618">
      <w:pPr>
        <w:pStyle w:val="a3"/>
      </w:pPr>
      <w:r w:rsidRPr="00EF3EC7">
        <w:t>Подготовка образцов: а</w:t>
      </w:r>
      <w:r w:rsidR="0034078E" w:rsidRPr="00EF3EC7">
        <w:t xml:space="preserve">люминий протравливался в водном растворе </w:t>
      </w:r>
      <w:proofErr w:type="spellStart"/>
      <w:r w:rsidR="0034078E" w:rsidRPr="00EF3EC7">
        <w:t>NaOH</w:t>
      </w:r>
      <w:proofErr w:type="spellEnd"/>
      <w:r w:rsidR="0034078E" w:rsidRPr="00EF3EC7">
        <w:t xml:space="preserve"> </w:t>
      </w:r>
      <w:r w:rsidR="0034078E" w:rsidRPr="00223743">
        <w:t>-концентрации 300 г/л, в течение 2 мин, при температуре 60-70</w:t>
      </w:r>
      <w:proofErr w:type="gramStart"/>
      <w:r w:rsidR="0034078E" w:rsidRPr="00223743">
        <w:t>°С</w:t>
      </w:r>
      <w:proofErr w:type="gramEnd"/>
      <w:r w:rsidR="0034078E" w:rsidRPr="00223743">
        <w:t xml:space="preserve">, для снятия загрязнений и верхнего, наиболее деформированного при прокатке слоя алюминия. Затем образцы промывались в проточной </w:t>
      </w:r>
      <w:proofErr w:type="spellStart"/>
      <w:r w:rsidR="0034078E" w:rsidRPr="00223743">
        <w:t>деионизованной</w:t>
      </w:r>
      <w:proofErr w:type="spellEnd"/>
      <w:r w:rsidR="0034078E" w:rsidRPr="00223743">
        <w:t xml:space="preserve"> воде 15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="0034078E" w:rsidRPr="00223743">
        <w:t>20 мин.</w:t>
      </w:r>
      <w:r w:rsidR="0084101E" w:rsidRPr="00223743">
        <w:t xml:space="preserve"> </w:t>
      </w:r>
      <w:r w:rsidR="0034078E" w:rsidRPr="00223743">
        <w:t>После</w:t>
      </w:r>
      <w:r w:rsidR="0034078E" w:rsidRPr="00EF3EC7">
        <w:t xml:space="preserve"> сушки на воздухе образцы </w:t>
      </w:r>
      <w:proofErr w:type="spellStart"/>
      <w:r w:rsidR="0034078E" w:rsidRPr="00EF3EC7">
        <w:t>электрохимически</w:t>
      </w:r>
      <w:proofErr w:type="spellEnd"/>
      <w:r w:rsidR="0034078E" w:rsidRPr="00EF3EC7">
        <w:t xml:space="preserve"> полировались, что улучшает качество АОП [1], в электролите следующего состава:</w:t>
      </w:r>
      <w:r w:rsidRPr="00EF3EC7">
        <w:t xml:space="preserve"> </w:t>
      </w:r>
      <w:r w:rsidR="0034078E" w:rsidRPr="00EF3EC7">
        <w:t>H</w:t>
      </w:r>
      <w:r w:rsidR="0034078E" w:rsidRPr="00EF3EC7">
        <w:rPr>
          <w:vertAlign w:val="subscript"/>
        </w:rPr>
        <w:t>2</w:t>
      </w:r>
      <w:r w:rsidR="0034078E" w:rsidRPr="00EF3EC7">
        <w:t>SO</w:t>
      </w:r>
      <w:r w:rsidR="0034078E" w:rsidRPr="00EF3EC7">
        <w:rPr>
          <w:vertAlign w:val="subscript"/>
        </w:rPr>
        <w:t>4</w:t>
      </w:r>
      <w:r w:rsidR="0034078E" w:rsidRPr="00EF3EC7">
        <w:t xml:space="preserve"> концентр. </w:t>
      </w:r>
      <w:r w:rsidR="007F1618">
        <w:t>–</w:t>
      </w:r>
      <w:r w:rsidR="0034078E" w:rsidRPr="00EF3EC7">
        <w:t xml:space="preserve"> 125</w:t>
      </w:r>
      <w:r w:rsidR="007F1618">
        <w:t> </w:t>
      </w:r>
      <w:r w:rsidR="0034078E" w:rsidRPr="00EF3EC7">
        <w:t>мл, Н</w:t>
      </w:r>
      <w:r w:rsidR="0034078E" w:rsidRPr="00EF3EC7">
        <w:rPr>
          <w:vertAlign w:val="subscript"/>
        </w:rPr>
        <w:t>3</w:t>
      </w:r>
      <w:r w:rsidR="0034078E" w:rsidRPr="00EF3EC7">
        <w:t>РО</w:t>
      </w:r>
      <w:r w:rsidR="0034078E" w:rsidRPr="00EF3EC7">
        <w:rPr>
          <w:vertAlign w:val="subscript"/>
        </w:rPr>
        <w:t>4</w:t>
      </w:r>
      <w:r w:rsidR="0034078E" w:rsidRPr="00EF3EC7">
        <w:t xml:space="preserve"> концентр. </w:t>
      </w:r>
      <w:r w:rsidR="007F1618">
        <w:t>–</w:t>
      </w:r>
      <w:r w:rsidR="0034078E" w:rsidRPr="00EF3EC7">
        <w:t xml:space="preserve"> 526 мл, CrO</w:t>
      </w:r>
      <w:r w:rsidR="0034078E" w:rsidRPr="00EF3EC7">
        <w:rPr>
          <w:vertAlign w:val="subscript"/>
        </w:rPr>
        <w:t>3</w:t>
      </w:r>
      <w:r w:rsidR="0034078E" w:rsidRPr="00EF3EC7">
        <w:t xml:space="preserve"> </w:t>
      </w:r>
      <w:r w:rsidR="007F1618">
        <w:t>–</w:t>
      </w:r>
      <w:r w:rsidR="0034078E" w:rsidRPr="00EF3EC7">
        <w:t xml:space="preserve"> 144 г, остальное, до 1 литра, вода. </w:t>
      </w:r>
      <w:proofErr w:type="spellStart"/>
      <w:r w:rsidR="0034078E" w:rsidRPr="00EF3EC7">
        <w:t>Электрополировка</w:t>
      </w:r>
      <w:proofErr w:type="spellEnd"/>
      <w:r w:rsidR="0034078E" w:rsidRPr="00EF3EC7">
        <w:t xml:space="preserve"> проводилась при температуре 80</w:t>
      </w:r>
      <w:r w:rsidR="007F1618">
        <w:t>–</w:t>
      </w:r>
      <w:r w:rsidR="0034078E" w:rsidRPr="00EF3EC7">
        <w:t>90</w:t>
      </w:r>
      <w:proofErr w:type="gramStart"/>
      <w:r w:rsidR="0034078E" w:rsidRPr="00EF3EC7">
        <w:t>°С</w:t>
      </w:r>
      <w:proofErr w:type="gramEnd"/>
      <w:r w:rsidR="0034078E" w:rsidRPr="00EF3EC7">
        <w:t>, напряжении 15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="0034078E" w:rsidRPr="00EF3EC7">
        <w:t>17</w:t>
      </w:r>
      <w:r w:rsidR="00D60E1C" w:rsidRPr="00EF3EC7">
        <w:t xml:space="preserve"> </w:t>
      </w:r>
      <w:r w:rsidR="0034078E" w:rsidRPr="00EF3EC7">
        <w:t>В</w:t>
      </w:r>
      <w:r w:rsidR="00731607">
        <w:t xml:space="preserve"> </w:t>
      </w:r>
      <w:r w:rsidR="0034078E" w:rsidRPr="00EF3EC7">
        <w:t xml:space="preserve">(+ подавался на полируемый металл), в течение трех минут, после чего образцы промывались в проточной </w:t>
      </w:r>
      <w:proofErr w:type="spellStart"/>
      <w:r w:rsidR="0034078E" w:rsidRPr="00EF3EC7">
        <w:t>деионизованной</w:t>
      </w:r>
      <w:proofErr w:type="spellEnd"/>
      <w:r w:rsidR="0034078E" w:rsidRPr="00EF3EC7">
        <w:t xml:space="preserve"> воде в течение одного часа, сушились на воздухе, а затем формовались.</w:t>
      </w:r>
    </w:p>
    <w:p w14:paraId="7146D1FA" w14:textId="447BAABE" w:rsidR="00813821" w:rsidRPr="009527F8" w:rsidRDefault="0034078E" w:rsidP="00EF3EC7">
      <w:pPr>
        <w:pStyle w:val="13"/>
      </w:pPr>
      <w:r w:rsidRPr="00EF3EC7">
        <w:t>Тантал отжигался в вакуумной электропечи</w:t>
      </w:r>
      <w:r w:rsidR="00491FDD" w:rsidRPr="00EF3EC7">
        <w:t xml:space="preserve"> </w:t>
      </w:r>
      <w:r w:rsidRPr="00EF3EC7">
        <w:t>при температуре 1950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EF3EC7">
        <w:t>2000</w:t>
      </w:r>
      <w:proofErr w:type="gramStart"/>
      <w:r w:rsidRPr="00EF3EC7">
        <w:t xml:space="preserve"> С</w:t>
      </w:r>
      <w:proofErr w:type="gramEnd"/>
      <w:r w:rsidRPr="00EF3EC7">
        <w:t xml:space="preserve"> и вакууме не хуже 10</w:t>
      </w:r>
      <w:r w:rsidRPr="00EF3EC7">
        <w:rPr>
          <w:vertAlign w:val="superscript"/>
        </w:rPr>
        <w:t>-5</w:t>
      </w:r>
      <w:r w:rsidRPr="00EF3EC7">
        <w:t xml:space="preserve"> мм </w:t>
      </w:r>
      <w:proofErr w:type="spellStart"/>
      <w:r w:rsidRPr="00EF3EC7">
        <w:t>рт.ст</w:t>
      </w:r>
      <w:proofErr w:type="spellEnd"/>
      <w:r w:rsidRPr="00EF3EC7">
        <w:t>. в течение 30 мин, затем шлифовался наждачной бумагой М-20, кипятился в воде в течение 10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EF3EC7">
        <w:t xml:space="preserve">15 мин. После этого сушился на воздухе и </w:t>
      </w:r>
      <w:proofErr w:type="spellStart"/>
      <w:r w:rsidRPr="00EF3EC7">
        <w:t>электрохимически</w:t>
      </w:r>
      <w:proofErr w:type="spellEnd"/>
      <w:r w:rsidRPr="009527F8">
        <w:t xml:space="preserve"> </w:t>
      </w:r>
      <w:r w:rsidRPr="00EF3EC7">
        <w:t xml:space="preserve">полировался в электролите, состоящем из 9 частей </w:t>
      </w:r>
      <w:proofErr w:type="spellStart"/>
      <w:r w:rsidRPr="00EF3EC7">
        <w:t>конц</w:t>
      </w:r>
      <w:proofErr w:type="spellEnd"/>
      <w:r w:rsidRPr="00EF3EC7">
        <w:t xml:space="preserve">. </w:t>
      </w:r>
      <w:r w:rsidRPr="00EF3EC7">
        <w:lastRenderedPageBreak/>
        <w:t>H</w:t>
      </w:r>
      <w:r w:rsidRPr="005501FB">
        <w:rPr>
          <w:vertAlign w:val="subscript"/>
        </w:rPr>
        <w:t>2</w:t>
      </w:r>
      <w:r w:rsidRPr="00EF3EC7">
        <w:t>SO</w:t>
      </w:r>
      <w:r w:rsidRPr="005501FB">
        <w:rPr>
          <w:vertAlign w:val="subscript"/>
        </w:rPr>
        <w:t>4</w:t>
      </w:r>
      <w:r w:rsidRPr="00EF3EC7">
        <w:t xml:space="preserve"> и I части </w:t>
      </w:r>
      <w:proofErr w:type="spellStart"/>
      <w:r w:rsidRPr="00EF3EC7">
        <w:t>конц</w:t>
      </w:r>
      <w:proofErr w:type="spellEnd"/>
      <w:r w:rsidRPr="00EF3EC7">
        <w:t>. HF, при температуре 30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EF3EC7">
        <w:t xml:space="preserve">60°C, </w:t>
      </w:r>
      <w:r w:rsidRPr="002566A5">
        <w:t>напряжении 30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2566A5">
        <w:t>32</w:t>
      </w:r>
      <w:proofErr w:type="gramStart"/>
      <w:r w:rsidRPr="002566A5">
        <w:t xml:space="preserve"> В</w:t>
      </w:r>
      <w:proofErr w:type="gramEnd"/>
      <w:r w:rsidRPr="002566A5">
        <w:t xml:space="preserve"> в течение 30 с, промывался 10-15 мин в проточной деионизованной воде с последующим кипячением в ней 10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2566A5">
        <w:t xml:space="preserve">15 мин и сушился на воздухе. Далее образцы вновь </w:t>
      </w:r>
      <w:proofErr w:type="gramStart"/>
      <w:r w:rsidRPr="002566A5">
        <w:t>отжигались</w:t>
      </w:r>
      <w:proofErr w:type="gramEnd"/>
      <w:r w:rsidRPr="002566A5">
        <w:t xml:space="preserve"> </w:t>
      </w:r>
      <w:r w:rsidR="00776AF8" w:rsidRPr="002566A5">
        <w:t>как описывалось выше.</w:t>
      </w:r>
      <w:r w:rsidRPr="009527F8">
        <w:t xml:space="preserve"> </w:t>
      </w:r>
    </w:p>
    <w:p w14:paraId="3132EEA0" w14:textId="4942E107" w:rsidR="009527F8" w:rsidRPr="00B84C95" w:rsidRDefault="00593823" w:rsidP="00B84C95">
      <w:pPr>
        <w:spacing w:before="180" w:after="120" w:line="228" w:lineRule="auto"/>
        <w:contextualSpacing/>
        <w:jc w:val="center"/>
        <w:rPr>
          <w:rFonts w:eastAsia="MS Mincho"/>
          <w:spacing w:val="-1"/>
        </w:rPr>
      </w:pPr>
      <w:r>
        <w:rPr>
          <w:noProof/>
          <w:lang w:eastAsia="ru-RU"/>
        </w:rPr>
        <w:drawing>
          <wp:inline distT="0" distB="0" distL="0" distR="0" wp14:anchorId="0619C9AB" wp14:editId="04B1FFBD">
            <wp:extent cx="3086992" cy="1893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992" cy="18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80358" w14:textId="591DAEE3" w:rsidR="0034078E" w:rsidRPr="009527F8" w:rsidRDefault="0034078E" w:rsidP="007F1618">
      <w:pPr>
        <w:pStyle w:val="a"/>
      </w:pPr>
      <w:r w:rsidRPr="009527F8">
        <w:t>а). Схема формовки тантала и алюминия. 1 – контактный термометр, 2 – образец, 3 – катод из тантала, 4 – ванна из стекла, 5 – нагреватель,</w:t>
      </w:r>
      <w:r w:rsidR="00CF2989">
        <w:t xml:space="preserve"> ЛБП</w:t>
      </w:r>
      <w:r w:rsidR="007F1618">
        <w:t xml:space="preserve"> </w:t>
      </w:r>
      <w:r w:rsidRPr="009527F8">
        <w:t xml:space="preserve">– </w:t>
      </w:r>
      <w:r w:rsidR="00CF2989">
        <w:t>лабораторный блок</w:t>
      </w:r>
      <w:r w:rsidRPr="009527F8">
        <w:t xml:space="preserve"> питания</w:t>
      </w:r>
      <w:r w:rsidR="00CF2989">
        <w:t xml:space="preserve"> </w:t>
      </w:r>
      <w:r w:rsidR="00CF2989" w:rsidRPr="005C167D">
        <w:t xml:space="preserve">GW </w:t>
      </w:r>
      <w:proofErr w:type="spellStart"/>
      <w:r w:rsidR="00CF2989" w:rsidRPr="005C167D">
        <w:t>Instek</w:t>
      </w:r>
      <w:proofErr w:type="spellEnd"/>
      <w:r w:rsidR="00CF2989" w:rsidRPr="005C167D">
        <w:t xml:space="preserve"> GPR-730H10D</w:t>
      </w:r>
      <w:r w:rsidRPr="009527F8">
        <w:t xml:space="preserve">, </w:t>
      </w:r>
      <w:r w:rsidRPr="00165FA0">
        <w:t>РБ – блок регулирования температуры</w:t>
      </w:r>
      <w:r w:rsidRPr="009527F8">
        <w:t xml:space="preserve">, А – </w:t>
      </w:r>
      <w:r w:rsidR="009631FC">
        <w:t xml:space="preserve">цифровой </w:t>
      </w:r>
      <w:r w:rsidRPr="009527F8">
        <w:t xml:space="preserve">амперметр </w:t>
      </w:r>
      <w:r w:rsidR="009631FC" w:rsidRPr="005C167D">
        <w:t xml:space="preserve">GW </w:t>
      </w:r>
      <w:proofErr w:type="spellStart"/>
      <w:r w:rsidR="009631FC" w:rsidRPr="005C167D">
        <w:t>Instek</w:t>
      </w:r>
      <w:proofErr w:type="spellEnd"/>
      <w:r w:rsidR="009631FC" w:rsidRPr="005C167D">
        <w:t xml:space="preserve"> </w:t>
      </w:r>
      <w:r w:rsidR="009631FC">
        <w:rPr>
          <w:lang w:val="en-US"/>
        </w:rPr>
        <w:t>GDM</w:t>
      </w:r>
      <w:r w:rsidR="009631FC" w:rsidRPr="009631FC">
        <w:t>-8145</w:t>
      </w:r>
      <w:r w:rsidRPr="009527F8">
        <w:t xml:space="preserve">, V – цифровой вольтметр </w:t>
      </w:r>
      <w:r w:rsidR="009631FC" w:rsidRPr="005C167D">
        <w:t xml:space="preserve">GW </w:t>
      </w:r>
      <w:proofErr w:type="spellStart"/>
      <w:r w:rsidR="009631FC" w:rsidRPr="005C167D">
        <w:t>Instek</w:t>
      </w:r>
      <w:proofErr w:type="spellEnd"/>
      <w:r w:rsidR="009631FC" w:rsidRPr="005C167D">
        <w:t xml:space="preserve"> </w:t>
      </w:r>
      <w:r w:rsidR="009631FC">
        <w:rPr>
          <w:lang w:val="en-US"/>
        </w:rPr>
        <w:t>GDM</w:t>
      </w:r>
      <w:r w:rsidR="009631FC" w:rsidRPr="009631FC">
        <w:t>-8145</w:t>
      </w:r>
      <w:r w:rsidRPr="009527F8">
        <w:t>; б). Образец</w:t>
      </w:r>
      <w:r w:rsidRPr="00A954AC">
        <w:rPr>
          <w:color w:val="FF0000"/>
        </w:rPr>
        <w:t>.</w:t>
      </w:r>
    </w:p>
    <w:p w14:paraId="3D6AFDF8" w14:textId="6D0D3E00" w:rsidR="0032403C" w:rsidRPr="0070197B" w:rsidRDefault="0034078E" w:rsidP="00776AF8">
      <w:pPr>
        <w:pStyle w:val="13"/>
      </w:pPr>
      <w:proofErr w:type="spellStart"/>
      <w:r w:rsidRPr="009527F8">
        <w:t>Деионизованная</w:t>
      </w:r>
      <w:proofErr w:type="spellEnd"/>
      <w:r w:rsidRPr="009527F8">
        <w:t xml:space="preserve"> вода во всех экспериментах имела удельное </w:t>
      </w:r>
      <w:r w:rsidRPr="00DA65D8">
        <w:t xml:space="preserve">сопротивление </w:t>
      </w:r>
      <w:proofErr w:type="spellStart"/>
      <w:r w:rsidR="00E4266B" w:rsidRPr="00DA65D8">
        <w:t>p</w:t>
      </w:r>
      <w:r w:rsidR="00E4266B" w:rsidRPr="00DA65D8">
        <w:rPr>
          <w:vertAlign w:val="subscript"/>
        </w:rPr>
        <w:t>v</w:t>
      </w:r>
      <w:proofErr w:type="spellEnd"/>
      <w:r w:rsidR="00E4266B" w:rsidRPr="00DA65D8">
        <w:t>&gt;</w:t>
      </w:r>
      <w:r w:rsidRPr="009527F8">
        <w:t xml:space="preserve"> 10</w:t>
      </w:r>
      <w:r w:rsidRPr="000F02E8">
        <w:rPr>
          <w:vertAlign w:val="superscript"/>
        </w:rPr>
        <w:t>6</w:t>
      </w:r>
      <w:r w:rsidRPr="009527F8">
        <w:t xml:space="preserve"> </w:t>
      </w:r>
      <w:proofErr w:type="spellStart"/>
      <w:r w:rsidRPr="009527F8">
        <w:t>Ом</w:t>
      </w:r>
      <w:r w:rsidR="000F02E8">
        <w:t>·</w:t>
      </w:r>
      <w:r w:rsidRPr="009527F8">
        <w:t>см</w:t>
      </w:r>
      <w:proofErr w:type="spellEnd"/>
      <w:r w:rsidRPr="009527F8">
        <w:t>. Все химреактивы имели марку ЧДА или ХЧ, кроме борной кислоты, использовавшейся для формовки алюминия и имевшей мар</w:t>
      </w:r>
      <w:r w:rsidR="0032403C">
        <w:t>ку ОСЧ.</w:t>
      </w:r>
      <w:r w:rsidR="00776AF8">
        <w:t xml:space="preserve"> </w:t>
      </w:r>
      <w:r w:rsidR="0032403C">
        <w:t>АОП создавались путём</w:t>
      </w:r>
      <w:r w:rsidR="0070197B">
        <w:t xml:space="preserve"> формовки: </w:t>
      </w:r>
      <w:r w:rsidR="0032403C">
        <w:t>анодного окисления</w:t>
      </w:r>
      <w:proofErr w:type="gramStart"/>
      <w:r w:rsidR="0032403C">
        <w:t xml:space="preserve"> Т</w:t>
      </w:r>
      <w:proofErr w:type="gramEnd"/>
      <w:r w:rsidR="0032403C">
        <w:t>а или А</w:t>
      </w:r>
      <w:r w:rsidR="0070197B">
        <w:rPr>
          <w:lang w:val="en-US"/>
        </w:rPr>
        <w:t>l</w:t>
      </w:r>
      <w:r w:rsidR="0070197B">
        <w:t xml:space="preserve"> в электролитической ячейке (рис.</w:t>
      </w:r>
      <w:r w:rsidR="007F1618">
        <w:t xml:space="preserve"> </w:t>
      </w:r>
      <w:r w:rsidR="0070197B">
        <w:t>1).</w:t>
      </w:r>
    </w:p>
    <w:p w14:paraId="5E7EE1FC" w14:textId="774CC267" w:rsidR="0034078E" w:rsidRPr="00EF3EC7" w:rsidRDefault="0034078E" w:rsidP="007F1618">
      <w:pPr>
        <w:pStyle w:val="a3"/>
      </w:pPr>
      <w:r w:rsidRPr="009527F8">
        <w:t xml:space="preserve">Алюминий </w:t>
      </w:r>
      <w:r w:rsidRPr="00EF3EC7">
        <w:t>формовался в водном растворе Н</w:t>
      </w:r>
      <w:r w:rsidRPr="00EF3EC7">
        <w:rPr>
          <w:vertAlign w:val="subscript"/>
        </w:rPr>
        <w:t>3</w:t>
      </w:r>
      <w:r w:rsidRPr="00EF3EC7">
        <w:t>В</w:t>
      </w:r>
      <w:r w:rsidR="008A6079" w:rsidRPr="00EF3EC7">
        <w:rPr>
          <w:lang w:val="en-US"/>
        </w:rPr>
        <w:t>O</w:t>
      </w:r>
      <w:r w:rsidRPr="00EF3EC7">
        <w:rPr>
          <w:vertAlign w:val="subscript"/>
        </w:rPr>
        <w:t xml:space="preserve">3 </w:t>
      </w:r>
      <w:r w:rsidRPr="006A4CEB">
        <w:t>концентрации</w:t>
      </w:r>
      <w:proofErr w:type="gramStart"/>
      <w:r w:rsidRPr="006A4CEB">
        <w:t xml:space="preserve"> С</w:t>
      </w:r>
      <w:proofErr w:type="gramEnd"/>
      <w:r w:rsidR="008A6079" w:rsidRPr="006A4CEB">
        <w:t xml:space="preserve"> </w:t>
      </w:r>
      <w:r w:rsidRPr="006A4CEB">
        <w:t>=</w:t>
      </w:r>
      <w:r w:rsidR="008A6079" w:rsidRPr="006A4CEB">
        <w:t xml:space="preserve"> </w:t>
      </w:r>
      <w:r w:rsidRPr="006A4CEB">
        <w:t>5 г/л (</w:t>
      </w:r>
      <w:proofErr w:type="spellStart"/>
      <w:r w:rsidRPr="006A4CEB">
        <w:t>U</w:t>
      </w:r>
      <w:r w:rsidRPr="006A4CEB">
        <w:rPr>
          <w:vertAlign w:val="subscript"/>
        </w:rPr>
        <w:t>ф</w:t>
      </w:r>
      <w:proofErr w:type="spellEnd"/>
      <w:r w:rsidR="008A6079" w:rsidRPr="006A4CEB">
        <w:t xml:space="preserve"> </w:t>
      </w:r>
      <w:r w:rsidRPr="006A4CEB">
        <w:t xml:space="preserve">= 1000 В) или С = 40 г/л </w:t>
      </w:r>
      <w:r w:rsidR="008A6079" w:rsidRPr="006A4CEB">
        <w:br/>
      </w:r>
      <w:r w:rsidRPr="006A4CEB">
        <w:t>(</w:t>
      </w:r>
      <w:proofErr w:type="spellStart"/>
      <w:r w:rsidRPr="006A4CEB">
        <w:t>U</w:t>
      </w:r>
      <w:r w:rsidRPr="006A4CEB">
        <w:rPr>
          <w:vertAlign w:val="subscript"/>
        </w:rPr>
        <w:t>ф</w:t>
      </w:r>
      <w:proofErr w:type="spellEnd"/>
      <m:oMath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 xml:space="preserve">≤ </m:t>
        </m:r>
      </m:oMath>
      <w:r w:rsidRPr="006A4CEB">
        <w:t>600 В), при температуре формовки Т</w:t>
      </w:r>
      <w:r w:rsidRPr="006A4CEB">
        <w:rPr>
          <w:vertAlign w:val="subscript"/>
        </w:rPr>
        <w:t>ф</w:t>
      </w:r>
      <w:r w:rsidRPr="006A4CEB">
        <w:t xml:space="preserve"> не более 40°</w:t>
      </w:r>
      <w:r w:rsidR="00813821" w:rsidRPr="006A4CEB">
        <w:t>С</w:t>
      </w:r>
      <w:r w:rsidRPr="006A4CEB">
        <w:t>.</w:t>
      </w:r>
      <w:r w:rsidR="008F016F" w:rsidRPr="006A4CEB">
        <w:t xml:space="preserve"> </w:t>
      </w:r>
      <w:r w:rsidRPr="006A4CEB">
        <w:t>Режим формовки при С =</w:t>
      </w:r>
      <w:r w:rsidR="008A6079" w:rsidRPr="006A4CEB">
        <w:t xml:space="preserve"> </w:t>
      </w:r>
      <w:r w:rsidRPr="006A4CEB">
        <w:t xml:space="preserve">5 г/л </w:t>
      </w:r>
      <w:r w:rsidR="007F1618">
        <w:t>–</w:t>
      </w:r>
      <w:r w:rsidRPr="006A4CEB">
        <w:t xml:space="preserve"> </w:t>
      </w:r>
      <w:proofErr w:type="spellStart"/>
      <w:r w:rsidRPr="006A4CEB">
        <w:t>вольстатический</w:t>
      </w:r>
      <w:proofErr w:type="spellEnd"/>
      <w:r w:rsidRPr="006A4CEB">
        <w:t xml:space="preserve">, при С = 40 г/л </w:t>
      </w:r>
      <w:r w:rsidR="007F1618">
        <w:t>–</w:t>
      </w:r>
      <w:r w:rsidRPr="006A4CEB">
        <w:t xml:space="preserve"> смешанный, с плотностью тока формовки </w:t>
      </w:r>
      <w:proofErr w:type="spellStart"/>
      <w:r w:rsidRPr="006A4CEB">
        <w:t>j</w:t>
      </w:r>
      <w:r w:rsidRPr="006A4CEB">
        <w:rPr>
          <w:vertAlign w:val="subscript"/>
        </w:rPr>
        <w:t>ф</w:t>
      </w:r>
      <w:proofErr w:type="spellEnd"/>
      <w:r w:rsidRPr="006A4CEB">
        <w:t xml:space="preserve"> в гальваностатической стадии 10 мА/см</w:t>
      </w:r>
      <w:r w:rsidRPr="006A4CEB">
        <w:rPr>
          <w:vertAlign w:val="superscript"/>
        </w:rPr>
        <w:t>2</w:t>
      </w:r>
      <w:r w:rsidRPr="006A4CEB">
        <w:t xml:space="preserve">. Время формовки </w:t>
      </w:r>
      <w:proofErr w:type="spellStart"/>
      <w:proofErr w:type="gramStart"/>
      <w:r w:rsidRPr="006A4CEB">
        <w:t>t</w:t>
      </w:r>
      <w:proofErr w:type="gramEnd"/>
      <w:r w:rsidRPr="006A4CEB">
        <w:rPr>
          <w:vertAlign w:val="subscript"/>
        </w:rPr>
        <w:t>ф</w:t>
      </w:r>
      <w:proofErr w:type="spellEnd"/>
      <w:r w:rsidR="008A6079" w:rsidRPr="006A4CEB">
        <w:t xml:space="preserve"> </w:t>
      </w:r>
      <w:r w:rsidRPr="006A4CEB">
        <w:t>=</w:t>
      </w:r>
      <w:r w:rsidR="008A6079" w:rsidRPr="006A4CEB">
        <w:t xml:space="preserve"> </w:t>
      </w:r>
      <w:r w:rsidRPr="006A4CEB">
        <w:t xml:space="preserve">3 час. После формовки образцы промывались проточной </w:t>
      </w:r>
      <w:proofErr w:type="spellStart"/>
      <w:r w:rsidRPr="006A4CEB">
        <w:t>деионизованной</w:t>
      </w:r>
      <w:proofErr w:type="spellEnd"/>
      <w:r w:rsidRPr="006A4CEB">
        <w:t xml:space="preserve"> водой в течение 20 мин,</w:t>
      </w:r>
      <w:r w:rsidRPr="00EF3EC7">
        <w:t xml:space="preserve"> сушились на воздухе и отжигались при температуре 200</w:t>
      </w:r>
      <w:proofErr w:type="gramStart"/>
      <w:r w:rsidRPr="00EF3EC7">
        <w:t>°С</w:t>
      </w:r>
      <w:proofErr w:type="gramEnd"/>
      <w:r w:rsidRPr="00EF3EC7">
        <w:t xml:space="preserve"> в течение 1 часа, затем электризовались. </w:t>
      </w:r>
    </w:p>
    <w:p w14:paraId="44B074E9" w14:textId="232430DC" w:rsidR="0034078E" w:rsidRPr="009527F8" w:rsidRDefault="0034078E" w:rsidP="007F1618">
      <w:pPr>
        <w:pStyle w:val="a3"/>
      </w:pPr>
      <w:r w:rsidRPr="00EF3EC7">
        <w:t>Тантал формовался в</w:t>
      </w:r>
      <w:r w:rsidR="008F016F" w:rsidRPr="00EF3EC7">
        <w:t xml:space="preserve"> </w:t>
      </w:r>
      <w:r w:rsidRPr="00EF3EC7">
        <w:t>водном</w:t>
      </w:r>
      <w:r w:rsidRPr="009527F8">
        <w:t xml:space="preserve"> растворе H</w:t>
      </w:r>
      <w:r w:rsidRPr="008A6079">
        <w:rPr>
          <w:vertAlign w:val="subscript"/>
        </w:rPr>
        <w:t>3</w:t>
      </w:r>
      <w:r w:rsidRPr="009527F8">
        <w:t>PO</w:t>
      </w:r>
      <w:r w:rsidRPr="008A6079">
        <w:rPr>
          <w:vertAlign w:val="subscript"/>
        </w:rPr>
        <w:t>4</w:t>
      </w:r>
      <w:r w:rsidRPr="009527F8">
        <w:t xml:space="preserve"> и при C</w:t>
      </w:r>
      <w:r w:rsidR="0070197B">
        <w:t xml:space="preserve"> </w:t>
      </w:r>
      <w:r w:rsidRPr="009527F8">
        <w:t xml:space="preserve">= 0,01%, в смешанном режиме </w:t>
      </w:r>
      <w:proofErr w:type="spellStart"/>
      <w:r w:rsidRPr="009527F8">
        <w:t>j</w:t>
      </w:r>
      <w:r w:rsidRPr="00A24956">
        <w:rPr>
          <w:vertAlign w:val="subscript"/>
        </w:rPr>
        <w:t>ф</w:t>
      </w:r>
      <w:proofErr w:type="spellEnd"/>
      <w:r w:rsidRPr="009527F8">
        <w:t>= 10мА/см</w:t>
      </w:r>
      <w:proofErr w:type="gramStart"/>
      <w:r w:rsidRPr="008A6079">
        <w:rPr>
          <w:vertAlign w:val="superscript"/>
        </w:rPr>
        <w:t>2</w:t>
      </w:r>
      <w:proofErr w:type="gramEnd"/>
      <w:r w:rsidRPr="009527F8">
        <w:t xml:space="preserve">. </w:t>
      </w:r>
      <w:proofErr w:type="spellStart"/>
      <w:r w:rsidRPr="009527F8">
        <w:t>Т</w:t>
      </w:r>
      <w:r w:rsidRPr="00A24956">
        <w:rPr>
          <w:vertAlign w:val="subscript"/>
        </w:rPr>
        <w:t>ф</w:t>
      </w:r>
      <w:proofErr w:type="spellEnd"/>
      <w:r w:rsidRPr="009527F8">
        <w:t xml:space="preserve"> – </w:t>
      </w:r>
      <w:r w:rsidRPr="009527F8">
        <w:lastRenderedPageBreak/>
        <w:t xml:space="preserve">комнатная, </w:t>
      </w:r>
      <w:proofErr w:type="spellStart"/>
      <w:proofErr w:type="gramStart"/>
      <w:r w:rsidRPr="009527F8">
        <w:t>t</w:t>
      </w:r>
      <w:proofErr w:type="gramEnd"/>
      <w:r w:rsidRPr="00A24956">
        <w:rPr>
          <w:vertAlign w:val="subscript"/>
        </w:rPr>
        <w:t>ф</w:t>
      </w:r>
      <w:proofErr w:type="spellEnd"/>
      <w:r w:rsidRPr="009527F8">
        <w:t xml:space="preserve"> = 2 часа. После формовки образцы промывались в проточной </w:t>
      </w:r>
      <w:proofErr w:type="spellStart"/>
      <w:r w:rsidRPr="009527F8">
        <w:t>деионизованной</w:t>
      </w:r>
      <w:proofErr w:type="spellEnd"/>
      <w:r w:rsidRPr="009527F8">
        <w:t xml:space="preserve"> воде в течение 20 мин, сушились на воздухе и отжигались при 220</w:t>
      </w:r>
      <w:proofErr w:type="gramStart"/>
      <w:r w:rsidRPr="009527F8">
        <w:t>°С</w:t>
      </w:r>
      <w:proofErr w:type="gramEnd"/>
      <w:r w:rsidRPr="009527F8">
        <w:t xml:space="preserve"> 1 час, а затем электризовались.</w:t>
      </w:r>
    </w:p>
    <w:p w14:paraId="275C3F51" w14:textId="67901D04" w:rsidR="0034078E" w:rsidRPr="009527F8" w:rsidRDefault="0034078E" w:rsidP="00EF3EC7">
      <w:pPr>
        <w:pStyle w:val="13"/>
      </w:pPr>
      <w:r w:rsidRPr="009527F8">
        <w:t>Формовка осуществлялась в стеклянной ванне с танталовым катодом (рис.</w:t>
      </w:r>
      <w:r w:rsidR="007F1618">
        <w:t xml:space="preserve"> </w:t>
      </w:r>
      <w:r w:rsidR="008A6079" w:rsidRPr="008A6079">
        <w:t>1</w:t>
      </w:r>
      <w:r w:rsidRPr="007F1618">
        <w:rPr>
          <w:i/>
        </w:rPr>
        <w:t>а</w:t>
      </w:r>
      <w:r w:rsidRPr="009527F8">
        <w:t xml:space="preserve">). Нагрев электролита и поддержание его температуры осуществлялось с помощью электронагревателя и терморегулятора с контактным термометром, имевшим цену деления 1°. </w:t>
      </w:r>
    </w:p>
    <w:p w14:paraId="18F5BF26" w14:textId="2F5012F0" w:rsidR="0034078E" w:rsidRPr="002015E3" w:rsidRDefault="0034078E" w:rsidP="009527F8">
      <w:pPr>
        <w:pStyle w:val="2"/>
        <w:ind w:left="289" w:hanging="289"/>
        <w:rPr>
          <w:b/>
          <w:bCs/>
        </w:rPr>
      </w:pPr>
      <w:bookmarkStart w:id="1" w:name="_Toc67662457"/>
      <w:r w:rsidRPr="009527F8">
        <w:t>Электризация АОП</w:t>
      </w:r>
      <w:bookmarkEnd w:id="1"/>
    </w:p>
    <w:p w14:paraId="26B2DB8A" w14:textId="710FBD81" w:rsidR="0034078E" w:rsidRPr="00CD65A4" w:rsidRDefault="00434AB6" w:rsidP="00EF3EC7">
      <w:pPr>
        <w:pStyle w:val="13"/>
      </w:pPr>
      <w:r>
        <w:t>Оптимальными</w:t>
      </w:r>
      <w:r w:rsidR="0034078E" w:rsidRPr="00CD65A4">
        <w:t xml:space="preserve"> способами создания </w:t>
      </w:r>
      <w:r w:rsidR="009367E8" w:rsidRPr="00CD65A4">
        <w:t>электрета</w:t>
      </w:r>
      <w:r w:rsidR="0034078E" w:rsidRPr="00CD65A4">
        <w:t xml:space="preserve"> являются электризация в коронном разряде</w:t>
      </w:r>
      <w:r w:rsidR="00A338A5">
        <w:t xml:space="preserve"> </w:t>
      </w:r>
      <w:r w:rsidR="0034078E" w:rsidRPr="00A338A5">
        <w:t>[</w:t>
      </w:r>
      <w:r w:rsidR="003B2291" w:rsidRPr="00A338A5">
        <w:t>2</w:t>
      </w:r>
      <w:r w:rsidR="0034078E" w:rsidRPr="00A338A5">
        <w:t>-</w:t>
      </w:r>
      <w:r w:rsidR="001D2342" w:rsidRPr="00A338A5">
        <w:t>3</w:t>
      </w:r>
      <w:r w:rsidR="0034078E" w:rsidRPr="00A338A5">
        <w:t>]</w:t>
      </w:r>
      <w:r w:rsidR="0034078E" w:rsidRPr="00CD65A4">
        <w:t xml:space="preserve"> и с применением </w:t>
      </w:r>
      <w:r w:rsidR="0034078E" w:rsidRPr="00AE7EAE">
        <w:t>жидкостн</w:t>
      </w:r>
      <w:r w:rsidR="00E502A2" w:rsidRPr="00AE7EAE">
        <w:t>ого</w:t>
      </w:r>
      <w:r w:rsidR="00AE7EAE" w:rsidRPr="00AE7EAE">
        <w:t xml:space="preserve"> </w:t>
      </w:r>
      <w:r w:rsidR="00E502A2" w:rsidRPr="00AE7EAE">
        <w:t>контакта (ЖК)</w:t>
      </w:r>
      <w:r w:rsidR="00A338A5">
        <w:t xml:space="preserve"> </w:t>
      </w:r>
      <w:r w:rsidR="0034078E" w:rsidRPr="00A338A5">
        <w:t>[</w:t>
      </w:r>
      <w:r w:rsidR="001D2342" w:rsidRPr="00A338A5">
        <w:t>4</w:t>
      </w:r>
      <w:r w:rsidR="0034078E" w:rsidRPr="00A338A5">
        <w:t>-</w:t>
      </w:r>
      <w:r w:rsidR="001D2342" w:rsidRPr="00A338A5">
        <w:t>6</w:t>
      </w:r>
      <w:r w:rsidR="00E4266B" w:rsidRPr="00A338A5">
        <w:t>].</w:t>
      </w:r>
      <w:r w:rsidR="0034078E" w:rsidRPr="00CD65A4">
        <w:t xml:space="preserve"> Эти способы позволяют получать </w:t>
      </w:r>
      <w:proofErr w:type="spellStart"/>
      <w:proofErr w:type="gramStart"/>
      <w:r w:rsidR="0034078E" w:rsidRPr="00CD65A4">
        <w:t>U</w:t>
      </w:r>
      <w:proofErr w:type="gramEnd"/>
      <w:r w:rsidR="0034078E" w:rsidRPr="00A24956">
        <w:rPr>
          <w:vertAlign w:val="subscript"/>
        </w:rPr>
        <w:t>э</w:t>
      </w:r>
      <w:proofErr w:type="spellEnd"/>
      <w:r w:rsidR="0034078E" w:rsidRPr="00CD65A4">
        <w:t xml:space="preserve"> необходимой величины с хорошей равномерностью распределения заряда по поверхности, в том числе и по поверхности сложной конфигурации. </w:t>
      </w:r>
    </w:p>
    <w:p w14:paraId="2D7213EF" w14:textId="6238A6A4" w:rsidR="0034078E" w:rsidRPr="00CD65A4" w:rsidRDefault="008F016F" w:rsidP="00EF3EC7">
      <w:pPr>
        <w:pStyle w:val="13"/>
      </w:pPr>
      <w:r w:rsidRPr="00CD65A4">
        <w:t>В</w:t>
      </w:r>
      <w:r w:rsidR="0034078E" w:rsidRPr="00CD65A4">
        <w:t xml:space="preserve"> качестве ЖК в основном использовалась </w:t>
      </w:r>
      <w:proofErr w:type="spellStart"/>
      <w:r w:rsidR="0034078E" w:rsidRPr="00CD65A4">
        <w:t>деионизованная</w:t>
      </w:r>
      <w:proofErr w:type="spellEnd"/>
      <w:r w:rsidR="0034078E" w:rsidRPr="00CD65A4">
        <w:t xml:space="preserve"> вода. Электризация осуществлялась аналогично формовке и в той же ячейке. Образцы извлекались из воды под напряжением</w:t>
      </w:r>
      <w:r w:rsidR="00434AB6">
        <w:t xml:space="preserve"> </w:t>
      </w:r>
      <w:r w:rsidR="00434AB6">
        <w:rPr>
          <w:lang w:val="en-US"/>
        </w:rPr>
        <w:t>U</w:t>
      </w:r>
      <w:r w:rsidR="0034078E" w:rsidRPr="00CD65A4">
        <w:t xml:space="preserve">, причем в случае АОП тантала </w:t>
      </w:r>
      <w:proofErr w:type="spellStart"/>
      <w:proofErr w:type="gramStart"/>
      <w:r w:rsidR="0034078E" w:rsidRPr="00CD65A4">
        <w:t>U</w:t>
      </w:r>
      <w:proofErr w:type="gramEnd"/>
      <w:r w:rsidR="0034078E" w:rsidRPr="00A24956">
        <w:rPr>
          <w:vertAlign w:val="subscript"/>
        </w:rPr>
        <w:t>э</w:t>
      </w:r>
      <w:proofErr w:type="spellEnd"/>
      <w:r w:rsidR="00434AB6">
        <w:t xml:space="preserve"> </w:t>
      </w:r>
      <w:r w:rsidR="0034078E" w:rsidRPr="00CD65A4">
        <w:t>=</w:t>
      </w:r>
      <w:r w:rsidR="00434AB6">
        <w:t xml:space="preserve"> </w:t>
      </w:r>
      <w:r w:rsidR="0034078E" w:rsidRPr="00CD65A4">
        <w:t>U (при U</w:t>
      </w:r>
      <w:r w:rsidR="00434AB6">
        <w:t xml:space="preserve"> </w:t>
      </w:r>
      <w:r w:rsidR="0034078E" w:rsidRPr="00CD65A4">
        <w:t>&lt;</w:t>
      </w:r>
      <w:r w:rsidR="00434AB6">
        <w:t xml:space="preserve"> </w:t>
      </w:r>
      <w:r w:rsidR="0034078E" w:rsidRPr="00CD65A4">
        <w:t>0,9U</w:t>
      </w:r>
      <w:r w:rsidR="00434AB6" w:rsidRPr="00A24956">
        <w:rPr>
          <w:vertAlign w:val="subscript"/>
        </w:rPr>
        <w:t>ф</w:t>
      </w:r>
      <w:r w:rsidR="0034078E" w:rsidRPr="00CD65A4">
        <w:t>), а</w:t>
      </w:r>
      <w:r w:rsidR="00E502A2">
        <w:t xml:space="preserve"> </w:t>
      </w:r>
      <w:r w:rsidR="00E502A2" w:rsidRPr="00AE7EAE">
        <w:t>плотность заряда поверхности</w:t>
      </w:r>
      <w:r w:rsidR="0034078E" w:rsidRPr="00CD65A4">
        <w:t xml:space="preserve"> σ была практически одинаковой по всей заряжаемой </w:t>
      </w:r>
      <w:r w:rsidR="00E502A2" w:rsidRPr="00AE7EAE">
        <w:t>площади</w:t>
      </w:r>
      <w:r w:rsidR="0034078E" w:rsidRPr="00E502A2">
        <w:t>.</w:t>
      </w:r>
      <w:r w:rsidR="0034078E" w:rsidRPr="00CD65A4">
        <w:t xml:space="preserve"> В случае АОП алюминия</w:t>
      </w:r>
      <w:r w:rsidR="00935643">
        <w:t>,</w:t>
      </w:r>
      <w:r w:rsidR="0034078E" w:rsidRPr="00CD65A4">
        <w:t xml:space="preserve"> заряд был распределен по поверхности неравномерно (рис.</w:t>
      </w:r>
      <w:r w:rsidR="007F1618">
        <w:t> </w:t>
      </w:r>
      <w:r w:rsidR="00082273" w:rsidRPr="00082273">
        <w:t>2</w:t>
      </w:r>
      <w:r w:rsidR="0034078E" w:rsidRPr="00CD65A4">
        <w:t xml:space="preserve">). Если предварительно </w:t>
      </w:r>
      <w:proofErr w:type="spellStart"/>
      <w:r w:rsidR="0034078E" w:rsidRPr="00CD65A4">
        <w:t>гидрофобизировать</w:t>
      </w:r>
      <w:proofErr w:type="spellEnd"/>
      <w:r w:rsidR="005501FB">
        <w:t xml:space="preserve">, например, </w:t>
      </w:r>
      <w:proofErr w:type="spellStart"/>
      <w:r w:rsidR="005501FB">
        <w:t>полиэтиленгидросилоксаном</w:t>
      </w:r>
      <w:proofErr w:type="spellEnd"/>
      <w:r w:rsidR="0034078E" w:rsidRPr="00CD65A4">
        <w:t xml:space="preserve"> поверхность оксида, то при хорошем его качестве (малом содержании кристаллитов) σ становилась равномерной (рис.</w:t>
      </w:r>
      <w:r w:rsidR="007F1618">
        <w:t xml:space="preserve"> </w:t>
      </w:r>
      <w:r w:rsidR="00082273" w:rsidRPr="00801D2D">
        <w:t>2</w:t>
      </w:r>
      <w:r w:rsidR="0034078E" w:rsidRPr="00CD65A4">
        <w:t>).</w:t>
      </w:r>
    </w:p>
    <w:p w14:paraId="741132E8" w14:textId="4BEF1D9E" w:rsidR="009405F7" w:rsidRDefault="0034078E" w:rsidP="00CD65A4">
      <w:pPr>
        <w:pStyle w:val="2"/>
        <w:ind w:left="289" w:hanging="289"/>
        <w:rPr>
          <w:b/>
          <w:bCs/>
          <w:i w:val="0"/>
          <w:iCs w:val="0"/>
          <w:lang w:val="en-US"/>
        </w:rPr>
      </w:pPr>
      <w:bookmarkStart w:id="2" w:name="_Toc67662458"/>
      <w:r w:rsidRPr="00CD65A4">
        <w:rPr>
          <w:lang w:val="en-US"/>
        </w:rPr>
        <w:t xml:space="preserve">Измерение поверхностного потенциала электретов </w:t>
      </w:r>
      <w:bookmarkEnd w:id="2"/>
    </w:p>
    <w:p w14:paraId="1BC33508" w14:textId="644AAC14" w:rsidR="00A42426" w:rsidRDefault="00935643" w:rsidP="007F1618">
      <w:pPr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D383BC" wp14:editId="5F39799E">
            <wp:extent cx="2579515" cy="2160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515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62D61" w14:textId="1E1F5ED1" w:rsidR="00A42426" w:rsidRPr="002D08A5" w:rsidRDefault="00A42426" w:rsidP="00A42426">
      <w:pPr>
        <w:pStyle w:val="a"/>
      </w:pPr>
      <w:r w:rsidRPr="00B60735">
        <w:t xml:space="preserve">Распределение </w:t>
      </w:r>
      <w:proofErr w:type="spellStart"/>
      <w:proofErr w:type="gramStart"/>
      <w:r w:rsidRPr="00A42426">
        <w:t>U</w:t>
      </w:r>
      <w:proofErr w:type="gramEnd"/>
      <w:r w:rsidR="00935643">
        <w:rPr>
          <w:vertAlign w:val="subscript"/>
        </w:rPr>
        <w:t>э</w:t>
      </w:r>
      <w:proofErr w:type="spellEnd"/>
      <w:r w:rsidRPr="00B60735">
        <w:t xml:space="preserve"> на поверхности АОП алюминия, электризованного с использованием водного </w:t>
      </w:r>
      <w:proofErr w:type="spellStart"/>
      <w:r w:rsidRPr="00B60735">
        <w:t>противоэлектрода</w:t>
      </w:r>
      <w:proofErr w:type="spellEnd"/>
      <w:r w:rsidRPr="00B60735">
        <w:t xml:space="preserve">. Диаметр вибрирующего электрода 1 мм. 1 – АОП алюминия, 2 – алюминий, 3 – электризуемая часть пленки, 4 – электризация </w:t>
      </w:r>
      <w:proofErr w:type="gramStart"/>
      <w:r w:rsidRPr="00B60735">
        <w:t>с</w:t>
      </w:r>
      <w:proofErr w:type="gramEnd"/>
      <w:r w:rsidRPr="00B60735">
        <w:t xml:space="preserve"> предварительной </w:t>
      </w:r>
      <w:proofErr w:type="spellStart"/>
      <w:r w:rsidRPr="00B60735">
        <w:t>гидрофобизацией</w:t>
      </w:r>
      <w:proofErr w:type="spellEnd"/>
      <w:r w:rsidRPr="00B60735">
        <w:t xml:space="preserve"> АОП</w:t>
      </w:r>
      <w:r w:rsidR="003F4D68">
        <w:t>,</w:t>
      </w:r>
      <w:r w:rsidR="00AE7EAE" w:rsidRPr="00AE7EAE">
        <w:t xml:space="preserve"> </w:t>
      </w:r>
      <w:r w:rsidRPr="00B60735">
        <w:t xml:space="preserve">5 – электризация </w:t>
      </w:r>
      <w:proofErr w:type="spellStart"/>
      <w:r w:rsidRPr="00B60735">
        <w:t>негидрофобизированной</w:t>
      </w:r>
      <w:proofErr w:type="spellEnd"/>
      <w:r w:rsidRPr="00B60735">
        <w:t xml:space="preserve"> АОП. </w:t>
      </w:r>
      <w:proofErr w:type="spellStart"/>
      <w:proofErr w:type="gramStart"/>
      <w:r w:rsidRPr="00A42426">
        <w:t>U</w:t>
      </w:r>
      <w:proofErr w:type="gramEnd"/>
      <w:r w:rsidRPr="00A24956">
        <w:rPr>
          <w:vertAlign w:val="subscript"/>
        </w:rPr>
        <w:t>ф</w:t>
      </w:r>
      <w:proofErr w:type="spellEnd"/>
      <w:r w:rsidRPr="00A42426">
        <w:t xml:space="preserve"> </w:t>
      </w:r>
      <w:r w:rsidRPr="00B60735">
        <w:t>= 600 В.</w:t>
      </w:r>
      <w:r w:rsidR="003F4D68">
        <w:t xml:space="preserve"> </w:t>
      </w:r>
      <w:r w:rsidR="003F4D68">
        <w:rPr>
          <w:lang w:val="en-US"/>
        </w:rPr>
        <w:t>U</w:t>
      </w:r>
      <w:r w:rsidR="003F4D68">
        <w:t xml:space="preserve"> = 180 В.</w:t>
      </w:r>
    </w:p>
    <w:p w14:paraId="44E0D7BA" w14:textId="2D909FA4" w:rsidR="00543FB9" w:rsidRDefault="0034078E" w:rsidP="00EF3EC7">
      <w:pPr>
        <w:pStyle w:val="13"/>
      </w:pPr>
      <w:bookmarkStart w:id="3" w:name="bookmark25"/>
      <w:bookmarkEnd w:id="3"/>
      <w:r w:rsidRPr="00EF3EC7">
        <w:rPr>
          <w:rStyle w:val="14"/>
        </w:rPr>
        <w:t xml:space="preserve">Для измерений электретного потенциала </w:t>
      </w:r>
      <w:proofErr w:type="spellStart"/>
      <w:proofErr w:type="gramStart"/>
      <w:r w:rsidRPr="00EF3EC7">
        <w:rPr>
          <w:rStyle w:val="14"/>
        </w:rPr>
        <w:t>U</w:t>
      </w:r>
      <w:proofErr w:type="gramEnd"/>
      <w:r w:rsidRPr="00DA65D8">
        <w:rPr>
          <w:rStyle w:val="14"/>
          <w:vertAlign w:val="subscript"/>
        </w:rPr>
        <w:t>э</w:t>
      </w:r>
      <w:proofErr w:type="spellEnd"/>
      <w:r w:rsidR="009405F7" w:rsidRPr="00EF3EC7">
        <w:rPr>
          <w:rStyle w:val="14"/>
        </w:rPr>
        <w:t xml:space="preserve"> </w:t>
      </w:r>
      <w:r w:rsidRPr="00EF3EC7">
        <w:rPr>
          <w:rStyle w:val="14"/>
        </w:rPr>
        <w:t>использовался метод динамического кон</w:t>
      </w:r>
      <w:r w:rsidRPr="00EF3EC7">
        <w:rPr>
          <w:rStyle w:val="14"/>
        </w:rPr>
        <w:softHyphen/>
        <w:t>денсатора с компенсацией [</w:t>
      </w:r>
      <w:r w:rsidR="001D2342" w:rsidRPr="00EF3EC7">
        <w:rPr>
          <w:rStyle w:val="14"/>
        </w:rPr>
        <w:t>7</w:t>
      </w:r>
      <w:r w:rsidRPr="00EF3EC7">
        <w:rPr>
          <w:rStyle w:val="14"/>
        </w:rPr>
        <w:t>]. Одной обкладкой конденсатора являлся металл, на котором была выращена АОП, а вторая обкладка</w:t>
      </w:r>
      <w:r w:rsidR="00B811FC" w:rsidRPr="00EF3EC7">
        <w:rPr>
          <w:rStyle w:val="14"/>
        </w:rPr>
        <w:t xml:space="preserve"> </w:t>
      </w:r>
      <w:r w:rsidRPr="00EF3EC7">
        <w:rPr>
          <w:rStyle w:val="14"/>
        </w:rPr>
        <w:t xml:space="preserve">помещалась на расстоянии </w:t>
      </w:r>
      <w:r w:rsidR="00B811FC" w:rsidRPr="00EF3EC7">
        <w:rPr>
          <w:rStyle w:val="14"/>
        </w:rPr>
        <w:t>l</w:t>
      </w:r>
      <w:r w:rsidR="00E502A2" w:rsidRPr="00EF3EC7">
        <w:rPr>
          <w:rStyle w:val="14"/>
        </w:rPr>
        <w:t xml:space="preserve"> мм</w:t>
      </w:r>
      <w:r w:rsidRPr="00EF3EC7">
        <w:rPr>
          <w:rStyle w:val="14"/>
        </w:rPr>
        <w:t xml:space="preserve"> от поверхности АОП в электретном состоянии. Предполагается, что заряд электрета плотностью σ локализован в тонких приповерхностных слоях толщиной δ пренебрежимо малой по сравнению с толщиной электрета d. Вследствие перераспределения потенциала между неподвижным и измерительным </w:t>
      </w:r>
      <w:r w:rsidRPr="00EF3EC7">
        <w:rPr>
          <w:rStyle w:val="14"/>
        </w:rPr>
        <w:lastRenderedPageBreak/>
        <w:t xml:space="preserve">электродами, на последнем индуцируется заряд с поверхностной плотностью </w:t>
      </w:r>
      <w:proofErr w:type="spellStart"/>
      <w:r w:rsidRPr="00EF3EC7">
        <w:rPr>
          <w:rStyle w:val="14"/>
        </w:rPr>
        <w:t>σ</w:t>
      </w:r>
      <w:r w:rsidRPr="003F4D68">
        <w:rPr>
          <w:rStyle w:val="14"/>
          <w:vertAlign w:val="subscript"/>
        </w:rPr>
        <w:t>инд</w:t>
      </w:r>
      <w:proofErr w:type="spellEnd"/>
      <w:r w:rsidRPr="00EF3EC7">
        <w:rPr>
          <w:rStyle w:val="14"/>
        </w:rPr>
        <w:t xml:space="preserve"> = </w:t>
      </w:r>
      <w:r w:rsidR="00AE7EAE" w:rsidRPr="00EF3EC7">
        <w:rPr>
          <w:rStyle w:val="14"/>
        </w:rPr>
        <w:t xml:space="preserve">– </w:t>
      </w:r>
      <w:proofErr w:type="spellStart"/>
      <w:r w:rsidRPr="00EF3EC7">
        <w:rPr>
          <w:rStyle w:val="14"/>
        </w:rPr>
        <w:t>ε</w:t>
      </w:r>
      <w:r w:rsidR="003F4D68">
        <w:rPr>
          <w:rStyle w:val="14"/>
          <w:vertAlign w:val="subscript"/>
        </w:rPr>
        <w:t>о</w:t>
      </w:r>
      <w:r w:rsidR="00543FB9" w:rsidRPr="00EF3EC7">
        <w:rPr>
          <w:rStyle w:val="14"/>
        </w:rPr>
        <w:t>·</w:t>
      </w:r>
      <w:r w:rsidRPr="00EF3EC7">
        <w:rPr>
          <w:rStyle w:val="14"/>
        </w:rPr>
        <w:t>E</w:t>
      </w:r>
      <w:r w:rsidRPr="003036A7">
        <w:rPr>
          <w:rStyle w:val="14"/>
          <w:vertAlign w:val="subscript"/>
        </w:rPr>
        <w:t>e</w:t>
      </w:r>
      <w:proofErr w:type="spellEnd"/>
      <w:r w:rsidRPr="00EF3EC7">
        <w:rPr>
          <w:rStyle w:val="14"/>
        </w:rPr>
        <w:t>. Если измерительный электрод заставить колебаться над</w:t>
      </w:r>
      <w:r w:rsidRPr="00CD65A4">
        <w:t xml:space="preserve"> поверхностью электрета, например по синусоидальному закону, так что l = l</w:t>
      </w:r>
      <w:r w:rsidRPr="00FA0C85">
        <w:rPr>
          <w:vertAlign w:val="subscript"/>
        </w:rPr>
        <w:t>0</w:t>
      </w:r>
      <w:r w:rsidRPr="00CD65A4">
        <w:t>+Δl</w:t>
      </w:r>
      <w:r w:rsidR="00543FB9">
        <w:t>·</w:t>
      </w:r>
      <w:r w:rsidR="00D2719A" w:rsidRPr="00DA65D8">
        <w:rPr>
          <w:lang w:val="en-US"/>
        </w:rPr>
        <w:t>s</w:t>
      </w:r>
      <w:proofErr w:type="spellStart"/>
      <w:r w:rsidRPr="00DA65D8">
        <w:t>in</w:t>
      </w:r>
      <w:proofErr w:type="spellEnd"/>
      <w:r w:rsidR="00FA0C85" w:rsidRPr="00DA65D8">
        <w:t>(</w:t>
      </w:r>
      <w:proofErr w:type="spellStart"/>
      <w:r w:rsidRPr="00CD65A4">
        <w:t>ωt</w:t>
      </w:r>
      <w:proofErr w:type="spellEnd"/>
      <w:r w:rsidR="00FA0C85" w:rsidRPr="00FA0C85">
        <w:t>)</w:t>
      </w:r>
      <w:r w:rsidRPr="00CD65A4">
        <w:t xml:space="preserve"> то в цепи, </w:t>
      </w:r>
      <w:proofErr w:type="spellStart"/>
      <w:r w:rsidRPr="00CD65A4">
        <w:t>закорачивающей</w:t>
      </w:r>
      <w:proofErr w:type="spellEnd"/>
      <w:r w:rsidRPr="00CD65A4">
        <w:t xml:space="preserve"> обкладки конденсатора, потечет ток смещения:</w:t>
      </w:r>
      <w:r w:rsidR="00543FB9">
        <w:t xml:space="preserve"> </w:t>
      </w:r>
      <m:oMath>
        <m:r>
          <w:rPr>
            <w:rFonts w:ascii="Cambria Math" w:hAnsi="Cambria Math"/>
          </w:rPr>
          <m:t>I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S·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инд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S·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m:rPr>
            <m:sty m:val="p"/>
          </m:rPr>
          <w:rPr>
            <w:rFonts w:ascii="Cambria Math" w:hAnsi="Cambria Math"/>
          </w:rPr>
          <m:t>)</m:t>
        </m:r>
      </m:oMath>
    </w:p>
    <w:p w14:paraId="153B2AA0" w14:textId="1EB61FCF" w:rsidR="00B811FC" w:rsidRPr="00CD65A4" w:rsidRDefault="0034078E" w:rsidP="00EF3EC7">
      <w:pPr>
        <w:pStyle w:val="13"/>
      </w:pPr>
      <w:r w:rsidRPr="00CD65A4">
        <w:t xml:space="preserve">Если в </w:t>
      </w:r>
      <w:proofErr w:type="spellStart"/>
      <w:r w:rsidRPr="00CD65A4">
        <w:t>закорачивающую</w:t>
      </w:r>
      <w:proofErr w:type="spellEnd"/>
      <w:r w:rsidRPr="00CD65A4">
        <w:t xml:space="preserve"> цепь включить источник напряжения, то выполняется условие:</w:t>
      </w:r>
      <w:r w:rsidR="00543FB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э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m:rPr>
            <m:sty m:val="p"/>
          </m:rPr>
          <w:rPr>
            <w:rFonts w:ascii="Cambria Math" w:hAnsi="Cambria Math"/>
          </w:rPr>
          <m:t>·</m:t>
        </m:r>
        <m:r>
          <w:rPr>
            <w:rFonts w:ascii="Cambria Math" w:hAnsi="Cambria Math"/>
          </w:rPr>
          <m:t>l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к</m:t>
            </m:r>
          </m:sub>
        </m:sSub>
      </m:oMath>
      <w:r w:rsidR="00543FB9">
        <w:t xml:space="preserve">, </w:t>
      </w:r>
      <w:r w:rsidRPr="00CD65A4">
        <w:t xml:space="preserve">где S – площадь измерительного электрода; </w:t>
      </w:r>
      <w:proofErr w:type="spellStart"/>
      <w:r w:rsidRPr="00CD65A4">
        <w:t>U</w:t>
      </w:r>
      <w:r w:rsidR="002E5309" w:rsidRPr="00DA65D8">
        <w:rPr>
          <w:vertAlign w:val="subscript"/>
        </w:rPr>
        <w:t>к</w:t>
      </w:r>
      <w:proofErr w:type="spellEnd"/>
      <w:r w:rsidRPr="00CD65A4">
        <w:t xml:space="preserve"> – напряжение источника. Если </w:t>
      </w:r>
      <w:proofErr w:type="spellStart"/>
      <w:proofErr w:type="gramStart"/>
      <w:r w:rsidRPr="00CD65A4">
        <w:t>U</w:t>
      </w:r>
      <w:proofErr w:type="gramEnd"/>
      <w:r w:rsidR="007B4E33" w:rsidRPr="00A24956">
        <w:rPr>
          <w:vertAlign w:val="subscript"/>
        </w:rPr>
        <w:t>к</w:t>
      </w:r>
      <w:proofErr w:type="spellEnd"/>
      <w:r w:rsidRPr="00CD65A4">
        <w:t xml:space="preserve"> = </w:t>
      </w:r>
      <w:proofErr w:type="spellStart"/>
      <w:r w:rsidRPr="00CD65A4">
        <w:t>U</w:t>
      </w:r>
      <w:r w:rsidRPr="00A24956">
        <w:rPr>
          <w:vertAlign w:val="subscript"/>
        </w:rPr>
        <w:t>э</w:t>
      </w:r>
      <w:proofErr w:type="spellEnd"/>
      <w:r w:rsidRPr="00CD65A4">
        <w:t xml:space="preserve">, то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m:rPr>
            <m:sty m:val="p"/>
          </m:rPr>
          <w:rPr>
            <w:rFonts w:ascii="Cambria Math" w:hAnsi="Cambria Math"/>
          </w:rPr>
          <m:t>=0</m:t>
        </m:r>
      </m:oMath>
      <w:r w:rsidRPr="00CD65A4">
        <w:t xml:space="preserve"> и I станет равен нулю. Величина напряжения компенсации </w:t>
      </w:r>
      <w:proofErr w:type="gramStart"/>
      <w:r w:rsidRPr="00CD65A4">
        <w:t>U</w:t>
      </w:r>
      <w:proofErr w:type="gramEnd"/>
      <w:r w:rsidRPr="00935643">
        <w:rPr>
          <w:vertAlign w:val="subscript"/>
        </w:rPr>
        <w:t>к</w:t>
      </w:r>
      <w:r w:rsidRPr="00CD65A4">
        <w:t xml:space="preserve"> не зависит от зазора l (в том случае, если краевым эффектом можно пренебречь).</w:t>
      </w:r>
    </w:p>
    <w:p w14:paraId="7D9BEBCA" w14:textId="325DC383" w:rsidR="00EE0129" w:rsidRPr="00CD65A4" w:rsidRDefault="0034078E" w:rsidP="00EF3EC7">
      <w:pPr>
        <w:pStyle w:val="13"/>
      </w:pPr>
      <w:r w:rsidRPr="00CD65A4">
        <w:t xml:space="preserve">Для измерения </w:t>
      </w:r>
      <w:proofErr w:type="spellStart"/>
      <w:r w:rsidRPr="00CD65A4">
        <w:t>U</w:t>
      </w:r>
      <w:r w:rsidRPr="00A24956">
        <w:rPr>
          <w:vertAlign w:val="subscript"/>
        </w:rPr>
        <w:t>э</w:t>
      </w:r>
      <w:proofErr w:type="spellEnd"/>
      <w:r w:rsidRPr="00CD65A4">
        <w:t xml:space="preserve"> </w:t>
      </w:r>
      <w:r w:rsidR="00B811FC" w:rsidRPr="00CD65A4">
        <w:t>была собрана</w:t>
      </w:r>
      <w:r w:rsidRPr="00CD65A4">
        <w:t xml:space="preserve"> установка</w:t>
      </w:r>
      <w:r w:rsidR="00B811FC" w:rsidRPr="00CD65A4">
        <w:t xml:space="preserve"> </w:t>
      </w:r>
      <w:r w:rsidR="00543FB9">
        <w:t>р</w:t>
      </w:r>
      <w:r w:rsidR="00B811FC" w:rsidRPr="00CD65A4">
        <w:t>ис.</w:t>
      </w:r>
      <w:r w:rsidR="007F1618">
        <w:t xml:space="preserve"> </w:t>
      </w:r>
      <w:r w:rsidR="00543FB9">
        <w:t>3</w:t>
      </w:r>
      <w:r w:rsidRPr="00CD65A4">
        <w:t xml:space="preserve">, схема которой приведена на </w:t>
      </w:r>
      <w:proofErr w:type="spellStart"/>
      <w:r w:rsidRPr="00CD65A4">
        <w:t>ри</w:t>
      </w:r>
      <w:proofErr w:type="gramStart"/>
      <w:r w:rsidRPr="00CD65A4">
        <w:t>c</w:t>
      </w:r>
      <w:proofErr w:type="spellEnd"/>
      <w:proofErr w:type="gramEnd"/>
      <w:r w:rsidRPr="00CD65A4">
        <w:t>.</w:t>
      </w:r>
      <w:r w:rsidR="007F1618">
        <w:t xml:space="preserve"> </w:t>
      </w:r>
      <w:r w:rsidR="00543FB9">
        <w:t>4</w:t>
      </w:r>
      <w:r w:rsidRPr="00CD65A4">
        <w:t>.</w:t>
      </w:r>
    </w:p>
    <w:p w14:paraId="777D0774" w14:textId="26EC7CC4" w:rsidR="00EE0129" w:rsidRPr="00CD65A4" w:rsidRDefault="00295527" w:rsidP="007F1618">
      <w:pPr>
        <w:jc w:val="center"/>
        <w:rPr>
          <w:rFonts w:eastAsia="MS Mincho"/>
          <w:spacing w:val="-1"/>
        </w:rPr>
      </w:pPr>
      <w:r>
        <w:rPr>
          <w:noProof/>
          <w:lang w:eastAsia="ru-RU"/>
        </w:rPr>
        <w:drawing>
          <wp:inline distT="0" distB="0" distL="0" distR="0" wp14:anchorId="53FF3607" wp14:editId="10033A7A">
            <wp:extent cx="2430761" cy="2228400"/>
            <wp:effectExtent l="0" t="0" r="825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61" cy="22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3F1FE" w14:textId="4502E603" w:rsidR="00EE0129" w:rsidRPr="00CD65A4" w:rsidRDefault="00EE0129" w:rsidP="00CD65A4">
      <w:pPr>
        <w:pStyle w:val="a"/>
      </w:pPr>
      <w:r w:rsidRPr="00CD65A4">
        <w:t>Установка для измерения электретной разности потенциалов. 1 – динамик, 2 – подвижный электрод</w:t>
      </w:r>
      <w:r w:rsidR="00B84C95">
        <w:t xml:space="preserve">, 3 – образец, 4 – столик, 5 – микрометрический винт оси </w:t>
      </w:r>
      <w:r w:rsidR="00B84C95">
        <w:rPr>
          <w:lang w:val="en-US"/>
        </w:rPr>
        <w:t>Z</w:t>
      </w:r>
      <w:r w:rsidR="00B84C95" w:rsidRPr="00B84C95">
        <w:t xml:space="preserve">, </w:t>
      </w:r>
      <w:r w:rsidR="00B84C95">
        <w:t xml:space="preserve">6 – координатный столик </w:t>
      </w:r>
      <w:r w:rsidR="00B84C95">
        <w:rPr>
          <w:lang w:val="en-US"/>
        </w:rPr>
        <w:t>XY</w:t>
      </w:r>
    </w:p>
    <w:p w14:paraId="50B752B2" w14:textId="69205C79" w:rsidR="00EE0129" w:rsidRPr="00CD65A4" w:rsidRDefault="006F2AA7" w:rsidP="007F1618">
      <w:pPr>
        <w:jc w:val="center"/>
        <w:rPr>
          <w:rFonts w:eastAsia="MS Mincho"/>
          <w:spacing w:val="-1"/>
        </w:rPr>
      </w:pPr>
      <w:r>
        <w:rPr>
          <w:noProof/>
          <w:lang w:eastAsia="ru-RU"/>
        </w:rPr>
        <w:drawing>
          <wp:inline distT="0" distB="0" distL="0" distR="0" wp14:anchorId="1FE06CA7" wp14:editId="7D77CE46">
            <wp:extent cx="2957834" cy="18720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834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C6410" w14:textId="163222ED" w:rsidR="00EE0129" w:rsidRPr="00CD65A4" w:rsidRDefault="00EE0129" w:rsidP="00CD65A4">
      <w:pPr>
        <w:pStyle w:val="a"/>
        <w:rPr>
          <w:rFonts w:eastAsia="MS Mincho"/>
        </w:rPr>
      </w:pPr>
      <w:r w:rsidRPr="00CD65A4">
        <w:rPr>
          <w:rFonts w:eastAsia="MS Mincho"/>
        </w:rPr>
        <w:t xml:space="preserve">Схема для измерения </w:t>
      </w:r>
      <w:proofErr w:type="spellStart"/>
      <w:proofErr w:type="gramStart"/>
      <w:r w:rsidRPr="00CD65A4">
        <w:rPr>
          <w:rFonts w:eastAsia="MS Mincho"/>
        </w:rPr>
        <w:t>U</w:t>
      </w:r>
      <w:proofErr w:type="gramEnd"/>
      <w:r w:rsidR="00AC7F45">
        <w:rPr>
          <w:rFonts w:eastAsia="MS Mincho"/>
          <w:vertAlign w:val="subscript"/>
        </w:rPr>
        <w:t>э</w:t>
      </w:r>
      <w:proofErr w:type="spellEnd"/>
      <w:r w:rsidRPr="00CD65A4">
        <w:rPr>
          <w:rFonts w:eastAsia="MS Mincho"/>
        </w:rPr>
        <w:t xml:space="preserve">. L – динамик </w:t>
      </w:r>
      <w:r w:rsidRPr="00165FA0">
        <w:rPr>
          <w:rFonts w:eastAsia="MS Mincho"/>
        </w:rPr>
        <w:t>1ГД</w:t>
      </w:r>
      <w:r w:rsidR="009631FC" w:rsidRPr="00165FA0">
        <w:rPr>
          <w:rFonts w:eastAsia="MS Mincho"/>
        </w:rPr>
        <w:t>-36</w:t>
      </w:r>
      <w:r w:rsidRPr="00CD65A4">
        <w:rPr>
          <w:rFonts w:eastAsia="MS Mincho"/>
        </w:rPr>
        <w:t xml:space="preserve">, ЛБП – лабораторный блок </w:t>
      </w:r>
      <w:r w:rsidR="00EB6B95" w:rsidRPr="00CD65A4">
        <w:rPr>
          <w:rFonts w:eastAsia="MS Mincho"/>
        </w:rPr>
        <w:t>питания GW</w:t>
      </w:r>
      <w:r w:rsidR="009631FC" w:rsidRPr="00165FA0">
        <w:rPr>
          <w:rFonts w:eastAsia="MS Mincho"/>
        </w:rPr>
        <w:t xml:space="preserve"> </w:t>
      </w:r>
      <w:proofErr w:type="spellStart"/>
      <w:r w:rsidR="009631FC" w:rsidRPr="00165FA0">
        <w:rPr>
          <w:rFonts w:eastAsia="MS Mincho"/>
        </w:rPr>
        <w:t>Instek</w:t>
      </w:r>
      <w:proofErr w:type="spellEnd"/>
      <w:r w:rsidR="009631FC" w:rsidRPr="00165FA0">
        <w:rPr>
          <w:rFonts w:eastAsia="MS Mincho"/>
        </w:rPr>
        <w:t xml:space="preserve"> GPR-730H10D</w:t>
      </w:r>
      <w:r w:rsidRPr="00CD65A4">
        <w:rPr>
          <w:rFonts w:eastAsia="MS Mincho"/>
        </w:rPr>
        <w:t xml:space="preserve">, V – цифровой вольтметр </w:t>
      </w:r>
      <w:r w:rsidR="009631FC" w:rsidRPr="00165FA0">
        <w:rPr>
          <w:rFonts w:eastAsia="MS Mincho"/>
        </w:rPr>
        <w:t xml:space="preserve">GW </w:t>
      </w:r>
      <w:proofErr w:type="spellStart"/>
      <w:r w:rsidR="009631FC" w:rsidRPr="00165FA0">
        <w:rPr>
          <w:rFonts w:eastAsia="MS Mincho"/>
        </w:rPr>
        <w:t>Instek</w:t>
      </w:r>
      <w:proofErr w:type="spellEnd"/>
      <w:r w:rsidR="009631FC" w:rsidRPr="00165FA0">
        <w:rPr>
          <w:rFonts w:eastAsia="MS Mincho"/>
        </w:rPr>
        <w:t xml:space="preserve"> GDM-8145</w:t>
      </w:r>
      <w:r w:rsidRPr="00CD65A4">
        <w:rPr>
          <w:rFonts w:eastAsia="MS Mincho"/>
        </w:rPr>
        <w:t xml:space="preserve">, </w:t>
      </w:r>
      <w:proofErr w:type="spellStart"/>
      <w:proofErr w:type="gramStart"/>
      <w:r w:rsidRPr="00CD65A4">
        <w:rPr>
          <w:rFonts w:eastAsia="MS Mincho"/>
        </w:rPr>
        <w:t>C</w:t>
      </w:r>
      <w:proofErr w:type="gramEnd"/>
      <w:r w:rsidRPr="00A24956">
        <w:rPr>
          <w:rFonts w:eastAsia="MS Mincho"/>
          <w:vertAlign w:val="subscript"/>
        </w:rPr>
        <w:t>д</w:t>
      </w:r>
      <w:proofErr w:type="spellEnd"/>
      <w:r w:rsidRPr="00CD65A4">
        <w:rPr>
          <w:rFonts w:eastAsia="MS Mincho"/>
        </w:rPr>
        <w:t xml:space="preserve"> – динамический конденсатор с образцом, </w:t>
      </w:r>
      <w:proofErr w:type="spellStart"/>
      <w:r w:rsidRPr="00CD65A4">
        <w:rPr>
          <w:rFonts w:eastAsia="MS Mincho"/>
        </w:rPr>
        <w:t>Rн</w:t>
      </w:r>
      <w:proofErr w:type="spellEnd"/>
      <w:r w:rsidRPr="00CD65A4">
        <w:rPr>
          <w:rFonts w:eastAsia="MS Mincho"/>
        </w:rPr>
        <w:t xml:space="preserve"> – входное сопротивление осциллографа, ЭО – осциллограф </w:t>
      </w:r>
      <w:r w:rsidR="00165FA0" w:rsidRPr="00165FA0">
        <w:rPr>
          <w:rFonts w:eastAsia="MS Mincho"/>
        </w:rPr>
        <w:t xml:space="preserve">GW </w:t>
      </w:r>
      <w:proofErr w:type="spellStart"/>
      <w:r w:rsidR="00165FA0" w:rsidRPr="00165FA0">
        <w:rPr>
          <w:rFonts w:eastAsia="MS Mincho"/>
        </w:rPr>
        <w:t>Instek</w:t>
      </w:r>
      <w:proofErr w:type="spellEnd"/>
      <w:r w:rsidR="00165FA0" w:rsidRPr="00165FA0">
        <w:rPr>
          <w:rFonts w:eastAsia="MS Mincho"/>
        </w:rPr>
        <w:t xml:space="preserve"> GRS-6032A</w:t>
      </w:r>
      <w:r w:rsidRPr="00CD65A4">
        <w:rPr>
          <w:rFonts w:eastAsia="MS Mincho"/>
        </w:rPr>
        <w:t xml:space="preserve">, ЗГ – генератор сигналов </w:t>
      </w:r>
      <w:r w:rsidR="00165FA0" w:rsidRPr="00165FA0">
        <w:rPr>
          <w:rFonts w:eastAsia="MS Mincho"/>
        </w:rPr>
        <w:t xml:space="preserve">GW </w:t>
      </w:r>
      <w:proofErr w:type="spellStart"/>
      <w:r w:rsidR="00165FA0" w:rsidRPr="00165FA0">
        <w:rPr>
          <w:rFonts w:eastAsia="MS Mincho"/>
        </w:rPr>
        <w:t>Instek</w:t>
      </w:r>
      <w:proofErr w:type="spellEnd"/>
      <w:r w:rsidR="00165FA0" w:rsidRPr="00165FA0">
        <w:rPr>
          <w:rFonts w:eastAsia="MS Mincho"/>
        </w:rPr>
        <w:t xml:space="preserve"> SFG-71003</w:t>
      </w:r>
      <w:r w:rsidRPr="00CD65A4">
        <w:rPr>
          <w:rFonts w:eastAsia="MS Mincho"/>
        </w:rPr>
        <w:t>.</w:t>
      </w:r>
    </w:p>
    <w:p w14:paraId="76194482" w14:textId="43F864C8" w:rsidR="0034078E" w:rsidRPr="00EF3EC7" w:rsidRDefault="00B811FC" w:rsidP="00CD65A4">
      <w:pPr>
        <w:ind w:firstLine="289"/>
        <w:jc w:val="both"/>
        <w:rPr>
          <w:rStyle w:val="14"/>
        </w:rPr>
      </w:pPr>
      <w:r w:rsidRPr="00EF3EC7">
        <w:rPr>
          <w:rStyle w:val="14"/>
        </w:rPr>
        <w:t>В качестве и</w:t>
      </w:r>
      <w:r w:rsidR="0034078E" w:rsidRPr="00EF3EC7">
        <w:rPr>
          <w:rStyle w:val="14"/>
        </w:rPr>
        <w:t>сточник</w:t>
      </w:r>
      <w:r w:rsidRPr="00EF3EC7">
        <w:rPr>
          <w:rStyle w:val="14"/>
        </w:rPr>
        <w:t>а</w:t>
      </w:r>
      <w:r w:rsidR="0034078E" w:rsidRPr="00EF3EC7">
        <w:rPr>
          <w:rStyle w:val="14"/>
        </w:rPr>
        <w:t xml:space="preserve"> компенсирующего напряжения </w:t>
      </w:r>
      <w:r w:rsidRPr="00EF3EC7">
        <w:rPr>
          <w:rStyle w:val="14"/>
        </w:rPr>
        <w:t>выступал</w:t>
      </w:r>
      <w:r w:rsidR="0034078E" w:rsidRPr="00EF3EC7">
        <w:rPr>
          <w:rStyle w:val="14"/>
        </w:rPr>
        <w:t xml:space="preserve"> </w:t>
      </w:r>
      <w:r w:rsidRPr="00EF3EC7">
        <w:rPr>
          <w:rStyle w:val="14"/>
        </w:rPr>
        <w:t>лабораторный блок питания</w:t>
      </w:r>
      <w:r w:rsidR="0034078E" w:rsidRPr="00EF3EC7">
        <w:rPr>
          <w:rStyle w:val="14"/>
        </w:rPr>
        <w:t>.</w:t>
      </w:r>
      <w:r w:rsidRPr="00EF3EC7">
        <w:rPr>
          <w:rStyle w:val="14"/>
        </w:rPr>
        <w:t xml:space="preserve"> </w:t>
      </w:r>
      <w:r w:rsidR="0034078E" w:rsidRPr="00EF3EC7">
        <w:rPr>
          <w:rStyle w:val="14"/>
        </w:rPr>
        <w:t xml:space="preserve">Величина </w:t>
      </w:r>
      <w:proofErr w:type="spellStart"/>
      <w:proofErr w:type="gramStart"/>
      <w:r w:rsidR="0034078E" w:rsidRPr="00EF3EC7">
        <w:rPr>
          <w:rStyle w:val="14"/>
        </w:rPr>
        <w:t>U</w:t>
      </w:r>
      <w:proofErr w:type="gramEnd"/>
      <w:r w:rsidR="00A33EC7" w:rsidRPr="00DA65D8">
        <w:rPr>
          <w:rStyle w:val="14"/>
          <w:vertAlign w:val="subscript"/>
        </w:rPr>
        <w:t>к</w:t>
      </w:r>
      <w:proofErr w:type="spellEnd"/>
      <w:r w:rsidR="0034078E" w:rsidRPr="00EF3EC7">
        <w:rPr>
          <w:rStyle w:val="14"/>
        </w:rPr>
        <w:t xml:space="preserve"> </w:t>
      </w:r>
      <w:r w:rsidRPr="00EF3EC7">
        <w:rPr>
          <w:rStyle w:val="14"/>
        </w:rPr>
        <w:t>дополнительно контролировалась</w:t>
      </w:r>
      <w:r w:rsidR="0034078E" w:rsidRPr="00EF3EC7">
        <w:rPr>
          <w:rStyle w:val="14"/>
        </w:rPr>
        <w:t xml:space="preserve"> с помощью цифрового вольтметра. Роль сопротивления нагрузки играло входное сопротивление осциллографа. </w:t>
      </w:r>
      <w:r w:rsidRPr="00EF3EC7">
        <w:rPr>
          <w:rStyle w:val="14"/>
        </w:rPr>
        <w:t>Колебания</w:t>
      </w:r>
      <w:r w:rsidR="0034078E" w:rsidRPr="00EF3EC7">
        <w:rPr>
          <w:rStyle w:val="14"/>
        </w:rPr>
        <w:t xml:space="preserve"> </w:t>
      </w:r>
      <w:r w:rsidR="00B84C95" w:rsidRPr="00EF3EC7">
        <w:rPr>
          <w:rStyle w:val="14"/>
        </w:rPr>
        <w:t>подвижного</w:t>
      </w:r>
      <w:r w:rsidR="0034078E" w:rsidRPr="00EF3EC7">
        <w:rPr>
          <w:rStyle w:val="14"/>
        </w:rPr>
        <w:t xml:space="preserve"> электрода осуществлялась с помощью </w:t>
      </w:r>
      <w:r w:rsidR="0034078E" w:rsidRPr="00EF3EC7">
        <w:rPr>
          <w:rStyle w:val="14"/>
        </w:rPr>
        <w:lastRenderedPageBreak/>
        <w:t>динамика, на который подавалось напряжение от звукового генератора, частотой 63 Гц</w:t>
      </w:r>
      <w:r w:rsidR="007E3ACF">
        <w:rPr>
          <w:rStyle w:val="14"/>
        </w:rPr>
        <w:t xml:space="preserve"> (близкая к резонансной)</w:t>
      </w:r>
      <w:r w:rsidR="0034078E" w:rsidRPr="00EF3EC7">
        <w:rPr>
          <w:rStyle w:val="14"/>
        </w:rPr>
        <w:t>, соответствующей максимальной</w:t>
      </w:r>
      <w:r w:rsidR="0034078E" w:rsidRPr="00CD65A4">
        <w:rPr>
          <w:rFonts w:eastAsia="MS Mincho"/>
          <w:spacing w:val="-1"/>
        </w:rPr>
        <w:t xml:space="preserve"> </w:t>
      </w:r>
      <w:r w:rsidR="0034078E" w:rsidRPr="00EF3EC7">
        <w:rPr>
          <w:rStyle w:val="14"/>
        </w:rPr>
        <w:t>амплитуде колебаний измерительного электрода</w:t>
      </w:r>
      <w:r w:rsidR="007E3ACF">
        <w:rPr>
          <w:rStyle w:val="14"/>
        </w:rPr>
        <w:t>.</w:t>
      </w:r>
      <w:r w:rsidR="0034078E" w:rsidRPr="00EF3EC7">
        <w:rPr>
          <w:rStyle w:val="14"/>
        </w:rPr>
        <w:t xml:space="preserve"> Измерительная схема была тщательно </w:t>
      </w:r>
      <w:r w:rsidRPr="00EF3EC7">
        <w:rPr>
          <w:rStyle w:val="14"/>
        </w:rPr>
        <w:t>за экранирована</w:t>
      </w:r>
      <w:r w:rsidR="0034078E" w:rsidRPr="00EF3EC7">
        <w:rPr>
          <w:rStyle w:val="14"/>
        </w:rPr>
        <w:t xml:space="preserve">, что позволяло измерять </w:t>
      </w:r>
      <w:proofErr w:type="spellStart"/>
      <w:r w:rsidR="0034078E" w:rsidRPr="00EF3EC7">
        <w:rPr>
          <w:rStyle w:val="14"/>
        </w:rPr>
        <w:t>U</w:t>
      </w:r>
      <w:r w:rsidR="00AC7F45">
        <w:rPr>
          <w:rStyle w:val="14"/>
          <w:vertAlign w:val="subscript"/>
        </w:rPr>
        <w:t>э</w:t>
      </w:r>
      <w:proofErr w:type="spellEnd"/>
      <w:r w:rsidR="0034078E" w:rsidRPr="00EF3EC7">
        <w:rPr>
          <w:rStyle w:val="14"/>
        </w:rPr>
        <w:t xml:space="preserve"> в интервале от 0 до 100</w:t>
      </w:r>
      <w:proofErr w:type="gramStart"/>
      <w:r w:rsidR="0034078E" w:rsidRPr="00EF3EC7">
        <w:rPr>
          <w:rStyle w:val="14"/>
        </w:rPr>
        <w:t xml:space="preserve"> В</w:t>
      </w:r>
      <w:proofErr w:type="gramEnd"/>
      <w:r w:rsidR="0034078E" w:rsidRPr="00EF3EC7">
        <w:rPr>
          <w:rStyle w:val="14"/>
        </w:rPr>
        <w:t xml:space="preserve"> с погрешностью ±0,02 В. В интервале от 100 до 1000 В точность измерения </w:t>
      </w:r>
      <w:proofErr w:type="spellStart"/>
      <w:r w:rsidR="0034078E" w:rsidRPr="00EF3EC7">
        <w:rPr>
          <w:rStyle w:val="14"/>
        </w:rPr>
        <w:t>U</w:t>
      </w:r>
      <w:r w:rsidR="00AC7F45">
        <w:rPr>
          <w:rStyle w:val="14"/>
          <w:vertAlign w:val="subscript"/>
        </w:rPr>
        <w:t>э</w:t>
      </w:r>
      <w:proofErr w:type="spellEnd"/>
      <w:r w:rsidR="0034078E" w:rsidRPr="00EF3EC7">
        <w:rPr>
          <w:rStyle w:val="14"/>
        </w:rPr>
        <w:t xml:space="preserve"> была не хуже ±0,1 В. Образцы крепились к столику, который мог перемещаться под вибрирующим измерительным электродом в трех измерениях, с помощью</w:t>
      </w:r>
      <w:r w:rsidR="00A33EC7" w:rsidRPr="00EF3EC7">
        <w:rPr>
          <w:rStyle w:val="14"/>
        </w:rPr>
        <w:t xml:space="preserve"> </w:t>
      </w:r>
      <w:r w:rsidR="0034078E" w:rsidRPr="00EF3EC7">
        <w:rPr>
          <w:rStyle w:val="14"/>
        </w:rPr>
        <w:t xml:space="preserve">микрометрических винтов, имевших цену деления 0,01 мм. Установка была снабжена набором съемных измерительных электродов диаметром 0,5; </w:t>
      </w:r>
      <w:r w:rsidR="00A33EC7" w:rsidRPr="00EF3EC7">
        <w:rPr>
          <w:rStyle w:val="14"/>
        </w:rPr>
        <w:t>1</w:t>
      </w:r>
      <w:r w:rsidR="0034078E" w:rsidRPr="00EF3EC7">
        <w:rPr>
          <w:rStyle w:val="14"/>
        </w:rPr>
        <w:t xml:space="preserve">; 3; 10; 30 мм, </w:t>
      </w:r>
      <w:r w:rsidR="00A33EC7" w:rsidRPr="00EF3EC7">
        <w:rPr>
          <w:rStyle w:val="14"/>
        </w:rPr>
        <w:t>по</w:t>
      </w:r>
      <w:r w:rsidR="0034078E" w:rsidRPr="00EF3EC7">
        <w:rPr>
          <w:rStyle w:val="14"/>
        </w:rPr>
        <w:t>зволя</w:t>
      </w:r>
      <w:r w:rsidR="00A33EC7" w:rsidRPr="00EF3EC7">
        <w:rPr>
          <w:rStyle w:val="14"/>
        </w:rPr>
        <w:t>ющ</w:t>
      </w:r>
      <w:r w:rsidR="0034078E" w:rsidRPr="00EF3EC7">
        <w:rPr>
          <w:rStyle w:val="14"/>
        </w:rPr>
        <w:t xml:space="preserve">их проводить как интегральные, так и локальные измерения </w:t>
      </w:r>
      <w:proofErr w:type="spellStart"/>
      <w:proofErr w:type="gramStart"/>
      <w:r w:rsidR="0034078E" w:rsidRPr="00EF3EC7">
        <w:rPr>
          <w:rStyle w:val="14"/>
        </w:rPr>
        <w:t>U</w:t>
      </w:r>
      <w:proofErr w:type="gramEnd"/>
      <w:r w:rsidR="0034078E" w:rsidRPr="00DA65D8">
        <w:rPr>
          <w:rStyle w:val="14"/>
          <w:vertAlign w:val="subscript"/>
        </w:rPr>
        <w:t>э</w:t>
      </w:r>
      <w:proofErr w:type="spellEnd"/>
      <w:r w:rsidR="0034078E" w:rsidRPr="00EF3EC7">
        <w:rPr>
          <w:rStyle w:val="14"/>
        </w:rPr>
        <w:t xml:space="preserve">, а также снимать распределение </w:t>
      </w:r>
      <w:proofErr w:type="spellStart"/>
      <w:r w:rsidR="0034078E" w:rsidRPr="00EF3EC7">
        <w:rPr>
          <w:rStyle w:val="14"/>
        </w:rPr>
        <w:t>U</w:t>
      </w:r>
      <w:r w:rsidR="0034078E" w:rsidRPr="00DA65D8">
        <w:rPr>
          <w:rStyle w:val="14"/>
          <w:vertAlign w:val="subscript"/>
        </w:rPr>
        <w:t>э</w:t>
      </w:r>
      <w:proofErr w:type="spellEnd"/>
      <w:r w:rsidR="0034078E" w:rsidRPr="00EF3EC7">
        <w:rPr>
          <w:rStyle w:val="14"/>
        </w:rPr>
        <w:t xml:space="preserve"> по поверхности АОП. Величина воздушного зазора между измерительным электродом и по</w:t>
      </w:r>
      <w:r w:rsidR="007E3ACF">
        <w:rPr>
          <w:rStyle w:val="14"/>
        </w:rPr>
        <w:t>верхностью электрета составляла</w:t>
      </w:r>
      <w:r w:rsidR="00326414" w:rsidRPr="00EF3EC7">
        <w:rPr>
          <w:rStyle w:val="14"/>
        </w:rPr>
        <w:t xml:space="preserve"> примерно</w:t>
      </w:r>
      <w:r w:rsidR="00DA65D8">
        <w:rPr>
          <w:rStyle w:val="14"/>
        </w:rPr>
        <w:t xml:space="preserve"> </w:t>
      </w:r>
      <w:r w:rsidR="0034078E" w:rsidRPr="00EF3EC7">
        <w:rPr>
          <w:rStyle w:val="14"/>
        </w:rPr>
        <w:t>1 мм.</w:t>
      </w:r>
    </w:p>
    <w:p w14:paraId="04D62842" w14:textId="6BFD39E7" w:rsidR="000B6C9E" w:rsidRPr="00CD65A4" w:rsidRDefault="007F1618" w:rsidP="00CD65A4">
      <w:pPr>
        <w:pStyle w:val="1"/>
        <w:numPr>
          <w:ilvl w:val="0"/>
          <w:numId w:val="2"/>
        </w:numPr>
        <w:ind w:left="0" w:firstLine="215"/>
        <w:rPr>
          <w:smallCaps w:val="0"/>
        </w:rPr>
      </w:pPr>
      <w:r w:rsidRPr="00CD65A4">
        <w:t>Результаты</w:t>
      </w:r>
      <w:r>
        <w:t xml:space="preserve"> </w:t>
      </w:r>
      <w:r w:rsidR="00EC11AB">
        <w:t>экспериментов</w:t>
      </w:r>
      <w:r w:rsidR="003B2291">
        <w:t xml:space="preserve"> и их обсуждение</w:t>
      </w:r>
    </w:p>
    <w:p w14:paraId="584C0E73" w14:textId="11CFBC29" w:rsidR="00C20DCC" w:rsidRDefault="000B6C9E" w:rsidP="007F1618">
      <w:pPr>
        <w:pStyle w:val="a3"/>
      </w:pPr>
      <w:r w:rsidRPr="00CD65A4">
        <w:t>Исследовались круглые образцы диаметром 20,</w:t>
      </w:r>
      <w:r w:rsidR="00A33EC7">
        <w:t xml:space="preserve"> </w:t>
      </w:r>
      <w:r w:rsidRPr="00CD65A4">
        <w:t>10,</w:t>
      </w:r>
      <w:r w:rsidR="00A33EC7">
        <w:t xml:space="preserve"> </w:t>
      </w:r>
      <w:r w:rsidRPr="00CD65A4">
        <w:t>5 мм и образцы прямоугольной формы 40x40, 20x20, 5x9 мм с отверстиями и без них</w:t>
      </w:r>
      <w:r w:rsidR="0002308E">
        <w:t>.</w:t>
      </w:r>
      <w:r w:rsidRPr="00CD65A4">
        <w:t xml:space="preserve"> </w:t>
      </w:r>
      <w:r w:rsidR="0002308E">
        <w:t>П</w:t>
      </w:r>
      <w:r w:rsidRPr="00CD65A4">
        <w:t>ример круглого образца с отверстиями</w:t>
      </w:r>
      <w:r w:rsidR="0002308E">
        <w:t xml:space="preserve"> </w:t>
      </w:r>
      <w:r w:rsidR="007F1618">
        <w:t>–</w:t>
      </w:r>
      <w:r w:rsidRPr="00CD65A4">
        <w:t xml:space="preserve"> </w:t>
      </w:r>
      <w:r w:rsidR="0002308E">
        <w:t>(</w:t>
      </w:r>
      <w:r w:rsidRPr="00CD65A4">
        <w:t>рис.</w:t>
      </w:r>
      <w:r w:rsidR="007F1618">
        <w:t xml:space="preserve"> </w:t>
      </w:r>
      <w:r w:rsidR="00A33EC7">
        <w:t>5</w:t>
      </w:r>
      <w:r w:rsidRPr="007F1618">
        <w:rPr>
          <w:i/>
        </w:rPr>
        <w:t>в</w:t>
      </w:r>
      <w:r w:rsidR="0002308E">
        <w:t>)</w:t>
      </w:r>
      <w:r w:rsidRPr="00CD65A4">
        <w:t>, а прямоугольного без отверстий</w:t>
      </w:r>
      <w:r w:rsidR="0002308E">
        <w:t xml:space="preserve"> </w:t>
      </w:r>
      <w:r w:rsidR="007F1618">
        <w:t>–</w:t>
      </w:r>
      <w:r w:rsidR="0002308E">
        <w:t xml:space="preserve"> (</w:t>
      </w:r>
      <w:r w:rsidRPr="00CD65A4">
        <w:t>рис.</w:t>
      </w:r>
      <w:r w:rsidR="007F1618">
        <w:t xml:space="preserve"> </w:t>
      </w:r>
      <w:r w:rsidR="0002308E">
        <w:t>6</w:t>
      </w:r>
      <w:r w:rsidRPr="007F1618">
        <w:rPr>
          <w:i/>
        </w:rPr>
        <w:t>б</w:t>
      </w:r>
      <w:r w:rsidRPr="00CD65A4">
        <w:t>).</w:t>
      </w:r>
    </w:p>
    <w:p w14:paraId="0DC3B85E" w14:textId="3B33C624" w:rsidR="00C20DCC" w:rsidRPr="00A24956" w:rsidRDefault="000B6C9E" w:rsidP="00EF3EC7">
      <w:pPr>
        <w:pStyle w:val="13"/>
      </w:pPr>
      <w:r w:rsidRPr="00A24956">
        <w:t>Снималось</w:t>
      </w:r>
      <w:r w:rsidR="00A24956" w:rsidRPr="00A24956">
        <w:t xml:space="preserve"> </w:t>
      </w:r>
      <w:r w:rsidRPr="00A24956">
        <w:t xml:space="preserve">распределение </w:t>
      </w:r>
      <w:proofErr w:type="spellStart"/>
      <w:proofErr w:type="gramStart"/>
      <w:r w:rsidRPr="00A24956">
        <w:t>U</w:t>
      </w:r>
      <w:proofErr w:type="gramEnd"/>
      <w:r w:rsidR="005E7765">
        <w:rPr>
          <w:vertAlign w:val="subscript"/>
        </w:rPr>
        <w:t>э</w:t>
      </w:r>
      <w:proofErr w:type="spellEnd"/>
      <w:r w:rsidRPr="00A24956">
        <w:rPr>
          <w:vertAlign w:val="subscript"/>
        </w:rPr>
        <w:t xml:space="preserve"> </w:t>
      </w:r>
      <w:r w:rsidRPr="00A24956">
        <w:t>по поверхности этих образцов. На рис.</w:t>
      </w:r>
      <w:r w:rsidR="007F1618">
        <w:t xml:space="preserve"> </w:t>
      </w:r>
      <w:r w:rsidR="00C20DCC" w:rsidRPr="00A24956">
        <w:t>5</w:t>
      </w:r>
      <w:r w:rsidRPr="00A24956">
        <w:t xml:space="preserve"> и </w:t>
      </w:r>
      <w:r w:rsidR="00C20DCC" w:rsidRPr="00A24956">
        <w:t>рис.</w:t>
      </w:r>
      <w:r w:rsidR="007F1618">
        <w:t xml:space="preserve"> </w:t>
      </w:r>
      <w:r w:rsidR="00C20DCC" w:rsidRPr="00A24956">
        <w:t>6</w:t>
      </w:r>
      <w:r w:rsidRPr="00A24956">
        <w:t xml:space="preserve">, для примера, приведены зависимости </w:t>
      </w:r>
      <w:proofErr w:type="spellStart"/>
      <w:r w:rsidRPr="00A24956">
        <w:t>U</w:t>
      </w:r>
      <w:r w:rsidR="005E7765">
        <w:rPr>
          <w:vertAlign w:val="subscript"/>
        </w:rPr>
        <w:t>э</w:t>
      </w:r>
      <w:proofErr w:type="spellEnd"/>
      <w:r w:rsidR="007F1618">
        <w:t>(x, t) образцов АОП тантала (</w:t>
      </w:r>
      <w:proofErr w:type="spellStart"/>
      <w:r w:rsidRPr="00A24956">
        <w:t>U</w:t>
      </w:r>
      <w:r w:rsidRPr="00A24956">
        <w:rPr>
          <w:vertAlign w:val="subscript"/>
        </w:rPr>
        <w:t>ф</w:t>
      </w:r>
      <w:proofErr w:type="spellEnd"/>
      <w:r w:rsidRPr="00A24956">
        <w:t xml:space="preserve"> = 250</w:t>
      </w:r>
      <w:proofErr w:type="gramStart"/>
      <w:r w:rsidRPr="00A24956">
        <w:t xml:space="preserve"> В</w:t>
      </w:r>
      <w:proofErr w:type="gramEnd"/>
      <w:r w:rsidRPr="00A24956">
        <w:t xml:space="preserve">, электризация с </w:t>
      </w:r>
      <w:r w:rsidR="006E39A7" w:rsidRPr="00A24956">
        <w:t>Ж</w:t>
      </w:r>
      <w:r w:rsidRPr="00A24956">
        <w:t>К) и алюминия (</w:t>
      </w:r>
      <w:proofErr w:type="spellStart"/>
      <w:r w:rsidRPr="00A24956">
        <w:t>U</w:t>
      </w:r>
      <w:r w:rsidR="005E7765">
        <w:rPr>
          <w:vertAlign w:val="subscript"/>
        </w:rPr>
        <w:t>ф</w:t>
      </w:r>
      <w:proofErr w:type="spellEnd"/>
      <w:r w:rsidRPr="00A24956">
        <w:t>=500</w:t>
      </w:r>
      <w:r w:rsidR="007F1618">
        <w:t> </w:t>
      </w:r>
      <w:r w:rsidRPr="00A24956">
        <w:t xml:space="preserve">В, электризация </w:t>
      </w:r>
      <w:r w:rsidR="001E680F">
        <w:t>с ЖК</w:t>
      </w:r>
      <w:r w:rsidRPr="00A24956">
        <w:t>).</w:t>
      </w:r>
    </w:p>
    <w:p w14:paraId="026B9D40" w14:textId="22A23BD8" w:rsidR="002E5309" w:rsidRPr="00DA65D8" w:rsidRDefault="002E5309" w:rsidP="00EF3EC7">
      <w:pPr>
        <w:pStyle w:val="13"/>
      </w:pPr>
      <w:r w:rsidRPr="00DA65D8">
        <w:t xml:space="preserve">Для изучения изменения распределения </w:t>
      </w:r>
      <w:r w:rsidRPr="00DA65D8">
        <w:rPr>
          <w:lang w:val="en-US"/>
        </w:rPr>
        <w:t>U</w:t>
      </w:r>
      <w:r w:rsidR="005E7765">
        <w:rPr>
          <w:vertAlign w:val="subscript"/>
        </w:rPr>
        <w:t>э</w:t>
      </w:r>
      <w:r w:rsidRPr="00DA65D8">
        <w:t xml:space="preserve"> во времени </w:t>
      </w:r>
      <w:r w:rsidR="00DA65D8" w:rsidRPr="00DA65D8">
        <w:t xml:space="preserve">для образцов с </w:t>
      </w:r>
      <w:proofErr w:type="gramStart"/>
      <w:r w:rsidR="00DA65D8" w:rsidRPr="00DA65D8">
        <w:t>неравномерным</w:t>
      </w:r>
      <w:proofErr w:type="gramEnd"/>
      <w:r w:rsidR="00DA65D8" w:rsidRPr="00DA65D8">
        <w:t xml:space="preserve"> </w:t>
      </w:r>
      <w:proofErr w:type="spellStart"/>
      <w:r w:rsidR="00DA65D8" w:rsidRPr="00DA65D8">
        <w:t>U</w:t>
      </w:r>
      <w:r w:rsidR="005E7765">
        <w:rPr>
          <w:vertAlign w:val="subscript"/>
        </w:rPr>
        <w:t>э</w:t>
      </w:r>
      <w:proofErr w:type="spellEnd"/>
      <w:r w:rsidR="00DA65D8" w:rsidRPr="00DA65D8">
        <w:t>(x)</w:t>
      </w:r>
      <w:r w:rsidR="00DA65D8">
        <w:t xml:space="preserve">, </w:t>
      </w:r>
      <w:proofErr w:type="spellStart"/>
      <w:r w:rsidR="00DA65D8" w:rsidRPr="00DA65D8">
        <w:t>гидрофобизирующее</w:t>
      </w:r>
      <w:proofErr w:type="spellEnd"/>
      <w:r w:rsidR="00DA65D8" w:rsidRPr="00DA65D8">
        <w:t xml:space="preserve"> покрытие на АОП алюминия не наносилось.</w:t>
      </w:r>
    </w:p>
    <w:p w14:paraId="4F66C827" w14:textId="224D9D38" w:rsidR="00EC11AB" w:rsidRDefault="004C26AB" w:rsidP="00EF3EC7">
      <w:pPr>
        <w:pStyle w:val="13"/>
      </w:pPr>
      <w:proofErr w:type="spellStart"/>
      <w:proofErr w:type="gramStart"/>
      <w:r w:rsidRPr="00DA65D8">
        <w:t>Б</w:t>
      </w:r>
      <w:r w:rsidR="007E3ACF" w:rsidRPr="00DA65D8">
        <w:t>'</w:t>
      </w:r>
      <w:r w:rsidRPr="00DA65D8">
        <w:t>ольшая</w:t>
      </w:r>
      <w:proofErr w:type="spellEnd"/>
      <w:proofErr w:type="gramEnd"/>
      <w:r w:rsidRPr="00A24956">
        <w:t xml:space="preserve"> скорость спада </w:t>
      </w:r>
      <w:r w:rsidRPr="00A24956">
        <w:rPr>
          <w:lang w:val="en-US"/>
        </w:rPr>
        <w:t>U</w:t>
      </w:r>
      <w:r w:rsidR="005E7765">
        <w:rPr>
          <w:vertAlign w:val="subscript"/>
        </w:rPr>
        <w:t>э</w:t>
      </w:r>
      <w:r w:rsidRPr="00A24956">
        <w:t xml:space="preserve"> в областях</w:t>
      </w:r>
      <w:r w:rsidR="00D60E1C" w:rsidRPr="00A24956">
        <w:t xml:space="preserve"> с большей величиной </w:t>
      </w:r>
      <w:r w:rsidRPr="00A24956">
        <w:rPr>
          <w:lang w:val="en-US"/>
        </w:rPr>
        <w:t>U</w:t>
      </w:r>
      <w:r w:rsidR="005E7765">
        <w:rPr>
          <w:vertAlign w:val="subscript"/>
        </w:rPr>
        <w:t>э</w:t>
      </w:r>
      <w:r w:rsidRPr="00A24956">
        <w:t xml:space="preserve"> обусловл</w:t>
      </w:r>
      <w:r w:rsidR="00D60E1C" w:rsidRPr="00A24956">
        <w:t>е</w:t>
      </w:r>
      <w:r w:rsidRPr="00A24956">
        <w:t xml:space="preserve">на эффектом сильного поля. </w:t>
      </w:r>
      <w:r w:rsidR="00EC11AB" w:rsidRPr="00A24956">
        <w:t xml:space="preserve">Скорость спада </w:t>
      </w:r>
      <w:proofErr w:type="spellStart"/>
      <w:r w:rsidR="00EC11AB" w:rsidRPr="00A24956">
        <w:t>U</w:t>
      </w:r>
      <w:r w:rsidR="005E7765">
        <w:rPr>
          <w:vertAlign w:val="subscript"/>
        </w:rPr>
        <w:t>э</w:t>
      </w:r>
      <w:proofErr w:type="spellEnd"/>
      <w:r w:rsidR="00EC11AB" w:rsidRPr="00A24956">
        <w:t xml:space="preserve"> АОП </w:t>
      </w:r>
      <w:r w:rsidR="00EC11AB" w:rsidRPr="00E26215">
        <w:t xml:space="preserve">тантала и алюминия, электризованных как в </w:t>
      </w:r>
      <w:proofErr w:type="gramStart"/>
      <w:r w:rsidR="00EC11AB" w:rsidRPr="00E26215">
        <w:t>КР</w:t>
      </w:r>
      <w:proofErr w:type="gramEnd"/>
      <w:r w:rsidR="00EC11AB" w:rsidRPr="00E26215">
        <w:t>, так и с использованием ЖК, практически не зависит от размеров и формы образцов.</w:t>
      </w:r>
    </w:p>
    <w:p w14:paraId="35196998" w14:textId="345F84A2" w:rsidR="00EC11AB" w:rsidRDefault="00EC11AB" w:rsidP="00EF3EC7">
      <w:pPr>
        <w:pStyle w:val="13"/>
      </w:pPr>
      <w:r>
        <w:t>Как видно из рис</w:t>
      </w:r>
      <w:r w:rsidR="007F1618">
        <w:t>.</w:t>
      </w:r>
      <w:r>
        <w:t xml:space="preserve"> 5,</w:t>
      </w:r>
      <w:r w:rsidR="001D21E7">
        <w:t> </w:t>
      </w:r>
      <w:bookmarkStart w:id="4" w:name="_GoBack"/>
      <w:bookmarkEnd w:id="4"/>
      <w:r>
        <w:t>6 –х</w:t>
      </w:r>
      <w:r w:rsidRPr="00CD65A4">
        <w:t xml:space="preserve">арактер распределения </w:t>
      </w:r>
      <w:proofErr w:type="spellStart"/>
      <w:proofErr w:type="gramStart"/>
      <w:r w:rsidRPr="00A24956">
        <w:t>U</w:t>
      </w:r>
      <w:proofErr w:type="gramEnd"/>
      <w:r w:rsidR="005E7765">
        <w:rPr>
          <w:vertAlign w:val="subscript"/>
        </w:rPr>
        <w:t>э</w:t>
      </w:r>
      <w:proofErr w:type="spellEnd"/>
      <w:r w:rsidRPr="00A24956">
        <w:t xml:space="preserve"> в процессе релаксации ЭЭ сохраняется. Скорость спада </w:t>
      </w:r>
      <w:proofErr w:type="spellStart"/>
      <w:proofErr w:type="gramStart"/>
      <w:r w:rsidRPr="00A24956">
        <w:t>U</w:t>
      </w:r>
      <w:proofErr w:type="gramEnd"/>
      <w:r w:rsidR="005E7765">
        <w:rPr>
          <w:vertAlign w:val="subscript"/>
        </w:rPr>
        <w:t>э</w:t>
      </w:r>
      <w:proofErr w:type="spellEnd"/>
      <w:r w:rsidR="00A24956">
        <w:t xml:space="preserve"> </w:t>
      </w:r>
      <w:r w:rsidRPr="00CD65A4">
        <w:t xml:space="preserve">вблизи искусственно созданных </w:t>
      </w:r>
      <w:proofErr w:type="spellStart"/>
      <w:r w:rsidRPr="00CD65A4">
        <w:t>макродефектов</w:t>
      </w:r>
      <w:proofErr w:type="spellEnd"/>
      <w:r w:rsidRPr="00CD65A4">
        <w:t xml:space="preserve"> (царапин) и в областях, удаленных от них, практически одинакова. </w:t>
      </w:r>
    </w:p>
    <w:p w14:paraId="363A90AA" w14:textId="62571C1F" w:rsidR="000824F0" w:rsidRPr="00CD65A4" w:rsidRDefault="00E67A2F" w:rsidP="005A2CE9">
      <w:pPr>
        <w:ind w:firstLine="289"/>
        <w:jc w:val="center"/>
        <w:rPr>
          <w:rFonts w:eastAsia="MS Mincho"/>
          <w:spacing w:val="-1"/>
        </w:rPr>
      </w:pPr>
      <w:r>
        <w:rPr>
          <w:noProof/>
          <w:lang w:eastAsia="ru-RU"/>
        </w:rPr>
        <w:drawing>
          <wp:inline distT="0" distB="0" distL="0" distR="0" wp14:anchorId="39D9D31D" wp14:editId="1DBEF7A0">
            <wp:extent cx="2898516" cy="155121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582" cy="1557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C9223" w14:textId="348546E7" w:rsidR="000824F0" w:rsidRPr="00CD65A4" w:rsidRDefault="000824F0" w:rsidP="00C305CF">
      <w:pPr>
        <w:pStyle w:val="a"/>
        <w:spacing w:after="0"/>
        <w:ind w:left="357" w:hanging="357"/>
        <w:rPr>
          <w:rFonts w:eastAsia="MS Mincho"/>
        </w:rPr>
      </w:pPr>
      <w:r w:rsidRPr="00CD65A4">
        <w:rPr>
          <w:rFonts w:eastAsia="MS Mincho"/>
        </w:rPr>
        <w:t xml:space="preserve">Зависимость </w:t>
      </w:r>
      <w:proofErr w:type="spellStart"/>
      <w:r w:rsidRPr="00CD65A4">
        <w:rPr>
          <w:rFonts w:eastAsia="MS Mincho"/>
        </w:rPr>
        <w:t>U</w:t>
      </w:r>
      <w:r w:rsidR="00AE6F03">
        <w:rPr>
          <w:rFonts w:eastAsia="MS Mincho"/>
          <w:vertAlign w:val="subscript"/>
        </w:rPr>
        <w:t>э</w:t>
      </w:r>
      <w:proofErr w:type="spellEnd"/>
      <w:r w:rsidRPr="00CD65A4">
        <w:rPr>
          <w:rFonts w:eastAsia="MS Mincho"/>
        </w:rPr>
        <w:t xml:space="preserve"> (x, t) АОП тантала (</w:t>
      </w:r>
      <w:proofErr w:type="spellStart"/>
      <w:r w:rsidRPr="00CD65A4">
        <w:rPr>
          <w:rFonts w:eastAsia="MS Mincho"/>
        </w:rPr>
        <w:t>U</w:t>
      </w:r>
      <w:r w:rsidRPr="00CF2989">
        <w:rPr>
          <w:rFonts w:eastAsia="MS Mincho"/>
          <w:vertAlign w:val="subscript"/>
        </w:rPr>
        <w:t>ф</w:t>
      </w:r>
      <w:proofErr w:type="spellEnd"/>
      <w:r w:rsidRPr="00CD65A4">
        <w:rPr>
          <w:rFonts w:eastAsia="MS Mincho"/>
        </w:rPr>
        <w:t xml:space="preserve"> = 250 В), электризованного с использованием </w:t>
      </w:r>
      <w:r w:rsidR="006E39A7">
        <w:rPr>
          <w:rFonts w:eastAsia="MS Mincho"/>
        </w:rPr>
        <w:t>Ж</w:t>
      </w:r>
      <w:r w:rsidRPr="00CD65A4">
        <w:rPr>
          <w:rFonts w:eastAsia="MS Mincho"/>
        </w:rPr>
        <w:t xml:space="preserve">К (U = 200 В, </w:t>
      </w:r>
      <w:proofErr w:type="spellStart"/>
      <w:r w:rsidRPr="00CD65A4">
        <w:rPr>
          <w:rFonts w:eastAsia="MS Mincho"/>
        </w:rPr>
        <w:t>t</w:t>
      </w:r>
      <w:r w:rsidR="00B12723" w:rsidRPr="00B12723">
        <w:rPr>
          <w:rFonts w:eastAsia="MS Mincho"/>
          <w:vertAlign w:val="subscript"/>
        </w:rPr>
        <w:t>э</w:t>
      </w:r>
      <w:proofErr w:type="spellEnd"/>
      <w:r w:rsidRPr="00CD65A4">
        <w:rPr>
          <w:rFonts w:eastAsia="MS Mincho"/>
        </w:rPr>
        <w:t xml:space="preserve"> = 10 мин);</w:t>
      </w:r>
      <w:r w:rsidR="00C20DCC" w:rsidRPr="00C20DCC">
        <w:rPr>
          <w:rFonts w:eastAsia="MS Mincho"/>
        </w:rPr>
        <w:t xml:space="preserve"> </w:t>
      </w:r>
      <w:r w:rsidR="00C20DCC">
        <w:rPr>
          <w:rFonts w:eastAsia="MS Mincho"/>
        </w:rPr>
        <w:t>а</w:t>
      </w:r>
      <w:r w:rsidR="00C20DCC" w:rsidRPr="00CD65A4">
        <w:rPr>
          <w:rFonts w:eastAsia="MS Mincho"/>
        </w:rPr>
        <w:t>)</w:t>
      </w:r>
      <w:proofErr w:type="gramStart"/>
      <w:r w:rsidR="000A3BFE">
        <w:rPr>
          <w:rFonts w:eastAsia="MS Mincho"/>
        </w:rPr>
        <w:t>.</w:t>
      </w:r>
      <w:proofErr w:type="gramEnd"/>
      <w:r w:rsidR="00C20DCC" w:rsidRPr="00CD65A4">
        <w:rPr>
          <w:rFonts w:eastAsia="MS Mincho"/>
        </w:rPr>
        <w:t xml:space="preserve"> </w:t>
      </w:r>
      <w:proofErr w:type="gramStart"/>
      <w:r w:rsidR="00C20DCC" w:rsidRPr="00CD65A4">
        <w:rPr>
          <w:rFonts w:eastAsia="MS Mincho"/>
        </w:rPr>
        <w:t>о</w:t>
      </w:r>
      <w:proofErr w:type="gramEnd"/>
      <w:r w:rsidR="00C20DCC" w:rsidRPr="00CD65A4">
        <w:rPr>
          <w:rFonts w:eastAsia="MS Mincho"/>
        </w:rPr>
        <w:t xml:space="preserve">бразцы с отверстиями, </w:t>
      </w:r>
      <w:r w:rsidR="00C20DCC">
        <w:rPr>
          <w:rFonts w:eastAsia="MS Mincho"/>
        </w:rPr>
        <w:t>б</w:t>
      </w:r>
      <w:r w:rsidRPr="00CD65A4">
        <w:rPr>
          <w:rFonts w:eastAsia="MS Mincho"/>
        </w:rPr>
        <w:t>)</w:t>
      </w:r>
      <w:r w:rsidR="000A3BFE">
        <w:rPr>
          <w:rFonts w:eastAsia="MS Mincho"/>
        </w:rPr>
        <w:t>.</w:t>
      </w:r>
      <w:r w:rsidRPr="00CD65A4">
        <w:rPr>
          <w:rFonts w:eastAsia="MS Mincho"/>
        </w:rPr>
        <w:t xml:space="preserve"> образцы без отверстий, в)</w:t>
      </w:r>
      <w:r w:rsidR="000A3BFE">
        <w:rPr>
          <w:rFonts w:eastAsia="MS Mincho"/>
        </w:rPr>
        <w:t>.</w:t>
      </w:r>
      <w:r w:rsidRPr="00CD65A4">
        <w:rPr>
          <w:rFonts w:eastAsia="MS Mincho"/>
        </w:rPr>
        <w:t xml:space="preserve"> вид образца с отверстиями</w:t>
      </w:r>
      <w:r w:rsidR="00C20DCC" w:rsidRPr="00CD65A4">
        <w:rPr>
          <w:rFonts w:eastAsia="MS Mincho"/>
        </w:rPr>
        <w:t>;</w:t>
      </w:r>
      <w:r w:rsidRPr="00CD65A4">
        <w:rPr>
          <w:rFonts w:eastAsia="MS Mincho"/>
        </w:rPr>
        <w:t xml:space="preserve"> 1 – сразу после электризации, 2 – через 10 суток, 3 – через 120 суток.</w:t>
      </w:r>
      <w:r w:rsidR="000A3BFE" w:rsidRPr="000A3BFE">
        <w:t xml:space="preserve"> </w:t>
      </w:r>
      <w:r w:rsidR="000A3BFE" w:rsidRPr="002015E3">
        <w:t>Хранение в комнатных условиях.</w:t>
      </w:r>
      <w:r w:rsidR="00326414">
        <w:t xml:space="preserve"> </w:t>
      </w:r>
      <w:r w:rsidR="00326414" w:rsidRPr="00A24956">
        <w:t>Диаметр вибрирующего электрода 1 мм.</w:t>
      </w:r>
    </w:p>
    <w:p w14:paraId="4C60A505" w14:textId="4BFEF9A8" w:rsidR="00601AEC" w:rsidRPr="002015E3" w:rsidRDefault="00731607" w:rsidP="00601AE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59B2FCD" wp14:editId="7BB397A7">
            <wp:extent cx="3096260" cy="233045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87B88" w14:textId="04DBA136" w:rsidR="000B6C9E" w:rsidRPr="000A3BFE" w:rsidRDefault="000B6C9E" w:rsidP="000A3BFE">
      <w:pPr>
        <w:pStyle w:val="a"/>
      </w:pPr>
      <w:r w:rsidRPr="002015E3">
        <w:t>а</w:t>
      </w:r>
      <w:r w:rsidRPr="00A24956">
        <w:t xml:space="preserve">). Зависимость </w:t>
      </w:r>
      <w:r w:rsidRPr="00A24956">
        <w:rPr>
          <w:lang w:val="en-US"/>
        </w:rPr>
        <w:t>U</w:t>
      </w:r>
      <w:r w:rsidR="00AC7F45">
        <w:rPr>
          <w:vertAlign w:val="subscript"/>
        </w:rPr>
        <w:t>э</w:t>
      </w:r>
      <w:r w:rsidRPr="00A24956">
        <w:t xml:space="preserve"> (</w:t>
      </w:r>
      <w:r w:rsidRPr="00A24956">
        <w:rPr>
          <w:lang w:val="en-US"/>
        </w:rPr>
        <w:t>x</w:t>
      </w:r>
      <w:r w:rsidRPr="00A24956">
        <w:t xml:space="preserve">, </w:t>
      </w:r>
      <w:r w:rsidRPr="00A24956">
        <w:rPr>
          <w:lang w:val="en-US"/>
        </w:rPr>
        <w:t>t</w:t>
      </w:r>
      <w:r w:rsidRPr="00A24956">
        <w:t>) АОП алюминия (</w:t>
      </w:r>
      <w:r w:rsidRPr="00A24956">
        <w:rPr>
          <w:lang w:val="en-US"/>
        </w:rPr>
        <w:t>U</w:t>
      </w:r>
      <w:r w:rsidRPr="00A24956">
        <w:rPr>
          <w:vertAlign w:val="subscript"/>
        </w:rPr>
        <w:t xml:space="preserve">ф </w:t>
      </w:r>
      <w:r w:rsidRPr="00A24956">
        <w:t>= 600 В, электризованного</w:t>
      </w:r>
      <w:r w:rsidR="00BA22A2" w:rsidRPr="00A24956">
        <w:t xml:space="preserve"> в ЖК</w:t>
      </w:r>
      <w:r w:rsidRPr="00A24956">
        <w:t xml:space="preserve">, </w:t>
      </w:r>
      <w:r w:rsidRPr="00A24956">
        <w:rPr>
          <w:lang w:val="en-US"/>
        </w:rPr>
        <w:t>U</w:t>
      </w:r>
      <w:r w:rsidRPr="00A24956">
        <w:t xml:space="preserve"> = 500 В, </w:t>
      </w:r>
      <w:r w:rsidRPr="00A24956">
        <w:rPr>
          <w:lang w:val="en-US"/>
        </w:rPr>
        <w:t>t</w:t>
      </w:r>
      <w:r w:rsidRPr="00A24956">
        <w:rPr>
          <w:vertAlign w:val="subscript"/>
        </w:rPr>
        <w:t>е</w:t>
      </w:r>
      <w:r w:rsidRPr="00A24956">
        <w:t xml:space="preserve"> = 30 мин); б)</w:t>
      </w:r>
      <w:proofErr w:type="gramStart"/>
      <w:r w:rsidRPr="00A24956">
        <w:t>.</w:t>
      </w:r>
      <w:proofErr w:type="gramEnd"/>
      <w:r w:rsidR="000A3BFE" w:rsidRPr="00A24956">
        <w:t xml:space="preserve"> </w:t>
      </w:r>
      <w:proofErr w:type="gramStart"/>
      <w:r w:rsidR="000A3BFE" w:rsidRPr="00A24956">
        <w:t>в</w:t>
      </w:r>
      <w:proofErr w:type="gramEnd"/>
      <w:r w:rsidRPr="00A24956">
        <w:t>ид образца</w:t>
      </w:r>
      <w:r w:rsidR="000A3BFE" w:rsidRPr="00A24956">
        <w:rPr>
          <w:rFonts w:eastAsia="MS Mincho"/>
        </w:rPr>
        <w:t>;</w:t>
      </w:r>
      <w:r w:rsidRPr="00A24956">
        <w:t xml:space="preserve"> 1 – через 1 сутки после электризации, 2 – через 78 суток, 3 – через 300 суток. Хранение в комнатных условиях.</w:t>
      </w:r>
      <w:r w:rsidR="00326414" w:rsidRPr="00A24956">
        <w:t xml:space="preserve"> Диаметр вибрирующего электрода 1 мм.</w:t>
      </w:r>
    </w:p>
    <w:p w14:paraId="1D694E9D" w14:textId="62C6BA5B" w:rsidR="00CD65A4" w:rsidRDefault="00D60E1C" w:rsidP="00CD65A4">
      <w:pPr>
        <w:pStyle w:val="1"/>
        <w:numPr>
          <w:ilvl w:val="0"/>
          <w:numId w:val="2"/>
        </w:numPr>
        <w:ind w:left="0" w:firstLine="215"/>
        <w:rPr>
          <w:smallCaps w:val="0"/>
        </w:rPr>
      </w:pPr>
      <w:r>
        <w:t>З</w:t>
      </w:r>
      <w:r w:rsidR="00CD65A4" w:rsidRPr="00CD65A4">
        <w:t xml:space="preserve">аключение </w:t>
      </w:r>
    </w:p>
    <w:p w14:paraId="4244AD77" w14:textId="0E79D7B4" w:rsidR="000A3BFE" w:rsidRDefault="00EC11AB" w:rsidP="00EF3EC7">
      <w:pPr>
        <w:pStyle w:val="13"/>
      </w:pPr>
      <w:r>
        <w:t xml:space="preserve">В работе исследовано влияние </w:t>
      </w:r>
      <w:r w:rsidRPr="00EC11AB">
        <w:t>формы, размеров и механических дефектов анодных окисных пл</w:t>
      </w:r>
      <w:r w:rsidR="009845A8">
        <w:t>е</w:t>
      </w:r>
      <w:r w:rsidRPr="00EC11AB">
        <w:t>нок тантала и алюминия на релаксацию их электретного состояния</w:t>
      </w:r>
      <w:r>
        <w:t>.</w:t>
      </w:r>
    </w:p>
    <w:p w14:paraId="58D419AC" w14:textId="297525EA" w:rsidR="00EC11AB" w:rsidRDefault="00EC11AB" w:rsidP="00EF3EC7">
      <w:pPr>
        <w:pStyle w:val="13"/>
      </w:pPr>
      <w:r>
        <w:t xml:space="preserve">Показано, что </w:t>
      </w:r>
      <w:r w:rsidR="009845A8">
        <w:t xml:space="preserve">вблизи </w:t>
      </w:r>
      <w:r w:rsidR="009845A8" w:rsidRPr="00CD65A4">
        <w:t xml:space="preserve">искусственно созданных </w:t>
      </w:r>
      <w:proofErr w:type="spellStart"/>
      <w:r w:rsidR="009845A8" w:rsidRPr="00CD65A4">
        <w:t>макродефектов</w:t>
      </w:r>
      <w:proofErr w:type="spellEnd"/>
      <w:r w:rsidR="009845A8" w:rsidRPr="00CD65A4">
        <w:t xml:space="preserve"> (царапин) и в областях</w:t>
      </w:r>
      <w:r w:rsidR="009845A8">
        <w:t xml:space="preserve">, </w:t>
      </w:r>
      <w:r w:rsidR="009845A8" w:rsidRPr="00CD65A4">
        <w:t>удаленных от них</w:t>
      </w:r>
      <w:r w:rsidR="009845A8">
        <w:t xml:space="preserve">, скорость спада </w:t>
      </w:r>
      <w:proofErr w:type="gramStart"/>
      <w:r w:rsidR="009845A8">
        <w:rPr>
          <w:lang w:val="en-US"/>
        </w:rPr>
        <w:t>U</w:t>
      </w:r>
      <w:proofErr w:type="gramEnd"/>
      <w:r w:rsidR="00AC7F45" w:rsidRPr="00AC7F45">
        <w:rPr>
          <w:vertAlign w:val="subscript"/>
        </w:rPr>
        <w:t>э</w:t>
      </w:r>
      <w:r w:rsidR="009845A8">
        <w:t xml:space="preserve"> практически одинакова, а характер распределения </w:t>
      </w:r>
      <w:r w:rsidR="009845A8">
        <w:rPr>
          <w:lang w:val="en-US"/>
        </w:rPr>
        <w:t>U</w:t>
      </w:r>
      <w:r w:rsidR="00AC7F45" w:rsidRPr="00AC7F45">
        <w:rPr>
          <w:vertAlign w:val="subscript"/>
        </w:rPr>
        <w:t>э</w:t>
      </w:r>
      <w:r w:rsidR="009845A8">
        <w:t xml:space="preserve"> </w:t>
      </w:r>
      <w:r w:rsidR="009845A8" w:rsidRPr="00CD65A4">
        <w:t>в процессе релаксации ЭЭ сохраняется</w:t>
      </w:r>
      <w:r w:rsidR="009845A8">
        <w:t>.</w:t>
      </w:r>
    </w:p>
    <w:p w14:paraId="21401673" w14:textId="6CFCE53A" w:rsidR="009845A8" w:rsidRDefault="009845A8" w:rsidP="00EF3EC7">
      <w:pPr>
        <w:pStyle w:val="13"/>
      </w:pPr>
      <w:r>
        <w:t xml:space="preserve">Форма и размеры анодных оксидных пленок тантала и </w:t>
      </w:r>
      <w:r w:rsidRPr="00A24956">
        <w:t>алюминия</w:t>
      </w:r>
      <w:r w:rsidR="00A954AC" w:rsidRPr="00A24956">
        <w:t xml:space="preserve"> (в исследованном диапазоне)</w:t>
      </w:r>
      <w:r w:rsidRPr="00A24956">
        <w:t xml:space="preserve"> </w:t>
      </w:r>
      <w:r>
        <w:t xml:space="preserve">не оказывают влияние </w:t>
      </w:r>
      <w:r w:rsidR="004A68F2">
        <w:t>на скорость и характер релаксации электретного состояния.</w:t>
      </w:r>
    </w:p>
    <w:p w14:paraId="307923FE" w14:textId="7E36B0F6" w:rsidR="00552467" w:rsidRPr="000A3BFE" w:rsidRDefault="00552467" w:rsidP="00EF3EC7">
      <w:pPr>
        <w:pStyle w:val="13"/>
      </w:pPr>
      <w:r>
        <w:t>Таким образом</w:t>
      </w:r>
      <w:r w:rsidR="007F1618">
        <w:t>,</w:t>
      </w:r>
      <w:r w:rsidRPr="00CD65A4">
        <w:t xml:space="preserve"> из АОП можно изготавливать электреты любой конфигурации и размеров, с применением механической обработки после создания ЭС в АОП (без загрязнения рабочей поверхности).</w:t>
      </w:r>
    </w:p>
    <w:p w14:paraId="1634549F" w14:textId="7791F83B" w:rsidR="009845A8" w:rsidRPr="009845A8" w:rsidRDefault="00552467" w:rsidP="00EF3EC7">
      <w:pPr>
        <w:pStyle w:val="13"/>
      </w:pPr>
      <w:r>
        <w:t>Для постановки эксперимента была разработана и собрана установка для измерения электретной разности потенциала на основе метода динамического</w:t>
      </w:r>
      <w:r w:rsidR="00D60E1C">
        <w:t xml:space="preserve"> </w:t>
      </w:r>
      <w:r>
        <w:t>конденсатора с компенсацией, имеющая высокую разрешающую способность и чувствительность.</w:t>
      </w:r>
    </w:p>
    <w:p w14:paraId="3B4007C7" w14:textId="5ED171C4" w:rsidR="00013E22" w:rsidRPr="00591538" w:rsidRDefault="00591538" w:rsidP="00591538">
      <w:pPr>
        <w:pStyle w:val="5"/>
      </w:pPr>
      <w:r w:rsidRPr="00591538">
        <w:t>Список л</w:t>
      </w:r>
      <w:r w:rsidR="00CD65A4" w:rsidRPr="00CD65A4">
        <w:t>итератур</w:t>
      </w:r>
      <w:r w:rsidRPr="00591538">
        <w:t>ы</w:t>
      </w:r>
    </w:p>
    <w:p w14:paraId="63D7D036" w14:textId="7B8FE236" w:rsidR="00013E22" w:rsidRPr="00C32977" w:rsidRDefault="00013E22" w:rsidP="00C32977">
      <w:pPr>
        <w:pStyle w:val="a0"/>
        <w:numPr>
          <w:ilvl w:val="0"/>
          <w:numId w:val="17"/>
        </w:numPr>
        <w:ind w:left="289" w:hanging="289"/>
      </w:pPr>
      <w:r w:rsidRPr="00C32977">
        <w:t xml:space="preserve">Юнг Л. Анодные окисные пленки. Л., Энергия, 1967, 232 </w:t>
      </w:r>
      <w:proofErr w:type="gramStart"/>
      <w:r w:rsidRPr="00C32977">
        <w:t>с</w:t>
      </w:r>
      <w:proofErr w:type="gramEnd"/>
      <w:r w:rsidRPr="00C32977">
        <w:t xml:space="preserve"> </w:t>
      </w:r>
    </w:p>
    <w:p w14:paraId="24131691" w14:textId="665F19D0" w:rsidR="003B2291" w:rsidRPr="00C32977" w:rsidRDefault="003B2291" w:rsidP="00C32977">
      <w:pPr>
        <w:pStyle w:val="a0"/>
        <w:numPr>
          <w:ilvl w:val="0"/>
          <w:numId w:val="17"/>
        </w:numPr>
        <w:ind w:left="289" w:hanging="289"/>
      </w:pPr>
      <w:proofErr w:type="spellStart"/>
      <w:r w:rsidRPr="005501FB">
        <w:rPr>
          <w:lang w:val="en-US"/>
        </w:rPr>
        <w:t>Yovcheva</w:t>
      </w:r>
      <w:proofErr w:type="spellEnd"/>
      <w:r w:rsidRPr="005501FB">
        <w:rPr>
          <w:lang w:val="en-US"/>
        </w:rPr>
        <w:t xml:space="preserve"> T. Corona Charging of Synthetic Polymer Films. New York: Nova Science Publishers </w:t>
      </w:r>
      <w:proofErr w:type="spellStart"/>
      <w:r w:rsidRPr="005501FB">
        <w:rPr>
          <w:lang w:val="en-US"/>
        </w:rPr>
        <w:t>Inc</w:t>
      </w:r>
      <w:proofErr w:type="spellEnd"/>
      <w:r w:rsidRPr="005501FB">
        <w:rPr>
          <w:lang w:val="en-US"/>
        </w:rPr>
        <w:t xml:space="preserve">, 2010. </w:t>
      </w:r>
      <w:r w:rsidRPr="00C32977">
        <w:t>60 p.</w:t>
      </w:r>
    </w:p>
    <w:p w14:paraId="6873BBA7" w14:textId="1F932FEA" w:rsidR="00013E22" w:rsidRPr="00C32977" w:rsidRDefault="00013E22" w:rsidP="00C32977">
      <w:pPr>
        <w:pStyle w:val="a0"/>
        <w:numPr>
          <w:ilvl w:val="0"/>
          <w:numId w:val="17"/>
        </w:numPr>
        <w:ind w:left="289" w:hanging="289"/>
      </w:pPr>
      <w:r w:rsidRPr="005501FB">
        <w:rPr>
          <w:lang w:val="en-US"/>
        </w:rPr>
        <w:t xml:space="preserve">Moreno R.A., Cross </w:t>
      </w:r>
      <w:r w:rsidRPr="00C32977">
        <w:t>В</w:t>
      </w:r>
      <w:r w:rsidRPr="005501FB">
        <w:rPr>
          <w:lang w:val="en-US"/>
        </w:rPr>
        <w:t>. Measurement of potential build up and decay, surface c</w:t>
      </w:r>
      <w:r w:rsidR="0091176E" w:rsidRPr="005501FB">
        <w:rPr>
          <w:lang w:val="en-US"/>
        </w:rPr>
        <w:t>h</w:t>
      </w:r>
      <w:r w:rsidRPr="005501FB">
        <w:rPr>
          <w:lang w:val="en-US"/>
        </w:rPr>
        <w:t xml:space="preserve">arge density and charging currents of corona—charged </w:t>
      </w:r>
      <w:r w:rsidR="0091176E" w:rsidRPr="005501FB">
        <w:rPr>
          <w:lang w:val="en-US"/>
        </w:rPr>
        <w:t>polymer</w:t>
      </w:r>
      <w:r w:rsidRPr="005501FB">
        <w:rPr>
          <w:lang w:val="en-US"/>
        </w:rPr>
        <w:t xml:space="preserve"> foil electrets</w:t>
      </w:r>
      <w:r w:rsidR="00C305CF">
        <w:t xml:space="preserve"> //</w:t>
      </w:r>
      <w:r w:rsidRPr="005501FB">
        <w:rPr>
          <w:lang w:val="en-US"/>
        </w:rPr>
        <w:t xml:space="preserve"> </w:t>
      </w:r>
      <w:r w:rsidRPr="00C32977">
        <w:t xml:space="preserve">J. </w:t>
      </w:r>
      <w:proofErr w:type="spellStart"/>
      <w:r w:rsidRPr="00C32977">
        <w:t>Appl</w:t>
      </w:r>
      <w:proofErr w:type="spellEnd"/>
      <w:r w:rsidRPr="00C32977">
        <w:t xml:space="preserve">. </w:t>
      </w:r>
      <w:proofErr w:type="spellStart"/>
      <w:r w:rsidRPr="00C32977">
        <w:t>Phys</w:t>
      </w:r>
      <w:proofErr w:type="spellEnd"/>
      <w:r w:rsidRPr="00C32977">
        <w:t>., 1976, v. 47, No.8, p. 3397.</w:t>
      </w:r>
    </w:p>
    <w:p w14:paraId="6FC72EF6" w14:textId="1756F7E4" w:rsidR="00013E22" w:rsidRPr="00C32977" w:rsidRDefault="00C47403" w:rsidP="00C32977">
      <w:pPr>
        <w:pStyle w:val="a0"/>
        <w:numPr>
          <w:ilvl w:val="0"/>
          <w:numId w:val="17"/>
        </w:numPr>
        <w:ind w:left="289" w:hanging="289"/>
      </w:pPr>
      <w:r w:rsidRPr="00C32977">
        <w:t xml:space="preserve">Патент </w:t>
      </w:r>
      <w:r w:rsidR="007F1618" w:rsidRPr="00C32977">
        <w:t>РФ</w:t>
      </w:r>
      <w:r w:rsidR="007F1618">
        <w:t xml:space="preserve"> </w:t>
      </w:r>
      <w:r w:rsidRPr="00C32977">
        <w:t xml:space="preserve">№ 2521598 C2 </w:t>
      </w:r>
      <w:r w:rsidR="007F1618">
        <w:t>/</w:t>
      </w:r>
      <w:r w:rsidR="007F1618" w:rsidRPr="007F1618">
        <w:t xml:space="preserve"> </w:t>
      </w:r>
      <w:r w:rsidR="007F1618">
        <w:t>М.</w:t>
      </w:r>
      <w:r w:rsidR="007F1618" w:rsidRPr="00C32977">
        <w:t xml:space="preserve">С. </w:t>
      </w:r>
      <w:proofErr w:type="gramStart"/>
      <w:r w:rsidR="007F1618" w:rsidRPr="00C32977">
        <w:t>Моргунов</w:t>
      </w:r>
      <w:proofErr w:type="gramEnd"/>
      <w:r w:rsidR="007F1618">
        <w:t>.</w:t>
      </w:r>
      <w:r w:rsidR="007F1618" w:rsidRPr="00C32977">
        <w:t xml:space="preserve"> </w:t>
      </w:r>
      <w:r w:rsidR="007F1618">
        <w:t>С</w:t>
      </w:r>
      <w:r w:rsidRPr="00C32977">
        <w:t>пособ изготовления электретов</w:t>
      </w:r>
      <w:r w:rsidR="007F1618">
        <w:t xml:space="preserve">: </w:t>
      </w:r>
      <w:proofErr w:type="spellStart"/>
      <w:r w:rsidR="007F1618">
        <w:t>опубл</w:t>
      </w:r>
      <w:proofErr w:type="spellEnd"/>
      <w:r w:rsidR="007F1618">
        <w:t>. 10.07.2014</w:t>
      </w:r>
      <w:r w:rsidRPr="00C32977">
        <w:t>. EDN ZTLQGL.</w:t>
      </w:r>
    </w:p>
    <w:p w14:paraId="0F83655A" w14:textId="75448815" w:rsidR="0068265E" w:rsidRPr="005501FB" w:rsidRDefault="0068265E" w:rsidP="00C32977">
      <w:pPr>
        <w:pStyle w:val="a0"/>
        <w:numPr>
          <w:ilvl w:val="0"/>
          <w:numId w:val="17"/>
        </w:numPr>
        <w:ind w:left="289" w:hanging="289"/>
        <w:rPr>
          <w:lang w:val="en-US"/>
        </w:rPr>
      </w:pPr>
      <w:proofErr w:type="spellStart"/>
      <w:r w:rsidRPr="005501FB">
        <w:rPr>
          <w:lang w:val="en-US"/>
        </w:rPr>
        <w:t>Chudleigh</w:t>
      </w:r>
      <w:proofErr w:type="spellEnd"/>
      <w:r w:rsidRPr="005501FB">
        <w:rPr>
          <w:lang w:val="en-US"/>
        </w:rPr>
        <w:t xml:space="preserve"> P.W. Charging of polymer foil using </w:t>
      </w:r>
      <w:proofErr w:type="spellStart"/>
      <w:r w:rsidRPr="005501FB">
        <w:rPr>
          <w:lang w:val="en-US"/>
        </w:rPr>
        <w:t>Uquid</w:t>
      </w:r>
      <w:proofErr w:type="spellEnd"/>
      <w:r w:rsidRPr="005501FB">
        <w:rPr>
          <w:lang w:val="en-US"/>
        </w:rPr>
        <w:t xml:space="preserve"> contacts</w:t>
      </w:r>
      <w:r w:rsidR="00C305CF">
        <w:t xml:space="preserve"> // </w:t>
      </w:r>
      <w:proofErr w:type="spellStart"/>
      <w:r w:rsidRPr="005501FB">
        <w:rPr>
          <w:lang w:val="en-US"/>
        </w:rPr>
        <w:t>Appl</w:t>
      </w:r>
      <w:proofErr w:type="spellEnd"/>
      <w:r w:rsidRPr="005501FB">
        <w:rPr>
          <w:lang w:val="en-US"/>
        </w:rPr>
        <w:t xml:space="preserve">, Phys. </w:t>
      </w:r>
      <w:proofErr w:type="spellStart"/>
      <w:r w:rsidRPr="005501FB">
        <w:rPr>
          <w:lang w:val="en-US"/>
        </w:rPr>
        <w:t>Lett</w:t>
      </w:r>
      <w:proofErr w:type="spellEnd"/>
      <w:r w:rsidRPr="005501FB">
        <w:rPr>
          <w:lang w:val="en-US"/>
        </w:rPr>
        <w:t xml:space="preserve">., 1972, v. 21, </w:t>
      </w:r>
      <w:proofErr w:type="spellStart"/>
      <w:r w:rsidRPr="005501FB">
        <w:rPr>
          <w:lang w:val="en-US"/>
        </w:rPr>
        <w:t>No.II</w:t>
      </w:r>
      <w:proofErr w:type="spellEnd"/>
      <w:r w:rsidRPr="005501FB">
        <w:rPr>
          <w:lang w:val="en-US"/>
        </w:rPr>
        <w:t>, p. 547-548.</w:t>
      </w:r>
    </w:p>
    <w:p w14:paraId="45C795F4" w14:textId="1304492F" w:rsidR="0068265E" w:rsidRPr="00C32977" w:rsidRDefault="0068265E" w:rsidP="00C32977">
      <w:pPr>
        <w:pStyle w:val="a0"/>
        <w:numPr>
          <w:ilvl w:val="0"/>
          <w:numId w:val="17"/>
        </w:numPr>
        <w:ind w:left="289" w:hanging="289"/>
      </w:pPr>
      <w:r w:rsidRPr="00C32977">
        <w:t xml:space="preserve">Беляков В.И., </w:t>
      </w:r>
      <w:proofErr w:type="spellStart"/>
      <w:r w:rsidRPr="00C32977">
        <w:t>Видуцкая</w:t>
      </w:r>
      <w:proofErr w:type="spellEnd"/>
      <w:r w:rsidRPr="00C32977">
        <w:t xml:space="preserve"> Л.С. Исследование свойств электретов, полученных жидкостным контактом</w:t>
      </w:r>
      <w:r w:rsidR="00C305CF">
        <w:t xml:space="preserve"> //</w:t>
      </w:r>
      <w:r w:rsidRPr="00C32977">
        <w:t xml:space="preserve"> Киноаппаратура, 1978, вып.10, с.104-109.</w:t>
      </w:r>
    </w:p>
    <w:p w14:paraId="36DF5211" w14:textId="2A4A7723" w:rsidR="00B73ABD" w:rsidRDefault="0068265E" w:rsidP="003777DF">
      <w:pPr>
        <w:pStyle w:val="a0"/>
        <w:numPr>
          <w:ilvl w:val="0"/>
          <w:numId w:val="17"/>
        </w:numPr>
        <w:ind w:left="289" w:hanging="289"/>
      </w:pPr>
      <w:proofErr w:type="spellStart"/>
      <w:r w:rsidRPr="00C32977">
        <w:t>Сесслер</w:t>
      </w:r>
      <w:proofErr w:type="spellEnd"/>
      <w:r w:rsidRPr="00C32977">
        <w:t xml:space="preserve"> Г.М. Электреты. М: Мир, 1983. 487 с.</w:t>
      </w:r>
    </w:p>
    <w:p w14:paraId="132FC6D4" w14:textId="77777777" w:rsidR="007F1618" w:rsidRPr="007F1618" w:rsidRDefault="007F1618" w:rsidP="007F1618">
      <w:pPr>
        <w:sectPr w:rsidR="007F1618" w:rsidRPr="007F1618" w:rsidSect="00B73ABD">
          <w:type w:val="continuous"/>
          <w:pgSz w:w="11906" w:h="16838" w:code="9"/>
          <w:pgMar w:top="907" w:right="907" w:bottom="1440" w:left="907" w:header="720" w:footer="720" w:gutter="0"/>
          <w:cols w:num="2" w:space="340"/>
          <w:docGrid w:linePitch="360"/>
        </w:sectPr>
      </w:pPr>
    </w:p>
    <w:p w14:paraId="49AEA146" w14:textId="2AEB776D" w:rsidR="00A42426" w:rsidRPr="007F1618" w:rsidRDefault="007F1618" w:rsidP="00731607">
      <w:pPr>
        <w:rPr>
          <w:sz w:val="10"/>
          <w:szCs w:val="10"/>
        </w:rPr>
      </w:pPr>
      <w:r>
        <w:rPr>
          <w:sz w:val="10"/>
          <w:szCs w:val="10"/>
        </w:rPr>
        <w:lastRenderedPageBreak/>
        <w:t>\</w:t>
      </w:r>
    </w:p>
    <w:sectPr w:rsidR="00A42426" w:rsidRPr="007F1618" w:rsidSect="007F1618">
      <w:type w:val="continuous"/>
      <w:pgSz w:w="11906" w:h="16838" w:code="9"/>
      <w:pgMar w:top="907" w:right="907" w:bottom="1440" w:left="907" w:header="720" w:footer="720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1A68ED" w14:textId="77777777" w:rsidR="000E7D74" w:rsidRDefault="000E7D74" w:rsidP="001D21E7">
      <w:r>
        <w:separator/>
      </w:r>
    </w:p>
  </w:endnote>
  <w:endnote w:type="continuationSeparator" w:id="0">
    <w:p w14:paraId="74F82931" w14:textId="77777777" w:rsidR="000E7D74" w:rsidRDefault="000E7D74" w:rsidP="001D2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5424132"/>
      <w:docPartObj>
        <w:docPartGallery w:val="Page Numbers (Bottom of Page)"/>
        <w:docPartUnique/>
      </w:docPartObj>
    </w:sdtPr>
    <w:sdtContent>
      <w:p w14:paraId="0FE78F4B" w14:textId="239D9937" w:rsidR="001D21E7" w:rsidRDefault="001D21E7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328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09B2E7" w14:textId="77777777" w:rsidR="000E7D74" w:rsidRDefault="000E7D74" w:rsidP="001D21E7">
      <w:r>
        <w:separator/>
      </w:r>
    </w:p>
  </w:footnote>
  <w:footnote w:type="continuationSeparator" w:id="0">
    <w:p w14:paraId="202565B2" w14:textId="77777777" w:rsidR="000E7D74" w:rsidRDefault="000E7D74" w:rsidP="001D21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C4C14"/>
    <w:multiLevelType w:val="multilevel"/>
    <w:tmpl w:val="CB807C6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1">
    <w:nsid w:val="140944A0"/>
    <w:multiLevelType w:val="hybridMultilevel"/>
    <w:tmpl w:val="C830570C"/>
    <w:lvl w:ilvl="0" w:tplc="64383F4C">
      <w:start w:val="1"/>
      <w:numFmt w:val="decimal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C0337"/>
    <w:multiLevelType w:val="hybridMultilevel"/>
    <w:tmpl w:val="CA689F82"/>
    <w:lvl w:ilvl="0" w:tplc="0DB2E348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05BA6"/>
    <w:multiLevelType w:val="hybridMultilevel"/>
    <w:tmpl w:val="5992CA12"/>
    <w:lvl w:ilvl="0" w:tplc="5E729EE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5">
    <w:nsid w:val="2CE7495A"/>
    <w:multiLevelType w:val="hybridMultilevel"/>
    <w:tmpl w:val="9E6E62C0"/>
    <w:lvl w:ilvl="0" w:tplc="E148450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7453EE"/>
    <w:multiLevelType w:val="hybridMultilevel"/>
    <w:tmpl w:val="95264F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BC9456D"/>
    <w:multiLevelType w:val="hybridMultilevel"/>
    <w:tmpl w:val="64F81734"/>
    <w:lvl w:ilvl="0" w:tplc="04190015">
      <w:start w:val="1"/>
      <w:numFmt w:val="upperLetter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674182"/>
    <w:multiLevelType w:val="hybridMultilevel"/>
    <w:tmpl w:val="8E16479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060DBA"/>
    <w:multiLevelType w:val="hybridMultilevel"/>
    <w:tmpl w:val="EF321488"/>
    <w:lvl w:ilvl="0" w:tplc="64383F4C">
      <w:start w:val="1"/>
      <w:numFmt w:val="decimal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CD80213"/>
    <w:multiLevelType w:val="hybridMultilevel"/>
    <w:tmpl w:val="ED84749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EB099F"/>
    <w:multiLevelType w:val="hybridMultilevel"/>
    <w:tmpl w:val="99A845C2"/>
    <w:lvl w:ilvl="0" w:tplc="E1484500">
      <w:start w:val="1"/>
      <w:numFmt w:val="decimal"/>
      <w:lvlText w:val="[%1]"/>
      <w:lvlJc w:val="left"/>
      <w:pPr>
        <w:ind w:left="93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655" w:hanging="360"/>
      </w:pPr>
    </w:lvl>
    <w:lvl w:ilvl="2" w:tplc="0419001B" w:tentative="1">
      <w:start w:val="1"/>
      <w:numFmt w:val="lowerRoman"/>
      <w:lvlText w:val="%3."/>
      <w:lvlJc w:val="right"/>
      <w:pPr>
        <w:ind w:left="2375" w:hanging="180"/>
      </w:pPr>
    </w:lvl>
    <w:lvl w:ilvl="3" w:tplc="0419000F" w:tentative="1">
      <w:start w:val="1"/>
      <w:numFmt w:val="decimal"/>
      <w:lvlText w:val="%4."/>
      <w:lvlJc w:val="left"/>
      <w:pPr>
        <w:ind w:left="3095" w:hanging="360"/>
      </w:pPr>
    </w:lvl>
    <w:lvl w:ilvl="4" w:tplc="04190019" w:tentative="1">
      <w:start w:val="1"/>
      <w:numFmt w:val="lowerLetter"/>
      <w:lvlText w:val="%5."/>
      <w:lvlJc w:val="left"/>
      <w:pPr>
        <w:ind w:left="3815" w:hanging="360"/>
      </w:pPr>
    </w:lvl>
    <w:lvl w:ilvl="5" w:tplc="0419001B" w:tentative="1">
      <w:start w:val="1"/>
      <w:numFmt w:val="lowerRoman"/>
      <w:lvlText w:val="%6."/>
      <w:lvlJc w:val="right"/>
      <w:pPr>
        <w:ind w:left="4535" w:hanging="180"/>
      </w:pPr>
    </w:lvl>
    <w:lvl w:ilvl="6" w:tplc="0419000F" w:tentative="1">
      <w:start w:val="1"/>
      <w:numFmt w:val="decimal"/>
      <w:lvlText w:val="%7."/>
      <w:lvlJc w:val="left"/>
      <w:pPr>
        <w:ind w:left="5255" w:hanging="360"/>
      </w:pPr>
    </w:lvl>
    <w:lvl w:ilvl="7" w:tplc="04190019" w:tentative="1">
      <w:start w:val="1"/>
      <w:numFmt w:val="lowerLetter"/>
      <w:lvlText w:val="%8."/>
      <w:lvlJc w:val="left"/>
      <w:pPr>
        <w:ind w:left="5975" w:hanging="360"/>
      </w:pPr>
    </w:lvl>
    <w:lvl w:ilvl="8" w:tplc="0419001B" w:tentative="1">
      <w:start w:val="1"/>
      <w:numFmt w:val="lowerRoman"/>
      <w:lvlText w:val="%9."/>
      <w:lvlJc w:val="right"/>
      <w:pPr>
        <w:ind w:left="6695" w:hanging="180"/>
      </w:pPr>
    </w:lvl>
  </w:abstractNum>
  <w:abstractNum w:abstractNumId="15">
    <w:nsid w:val="70C50174"/>
    <w:multiLevelType w:val="hybridMultilevel"/>
    <w:tmpl w:val="CB6EC980"/>
    <w:lvl w:ilvl="0" w:tplc="12024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E7460C"/>
    <w:multiLevelType w:val="hybridMultilevel"/>
    <w:tmpl w:val="5CCC8E88"/>
    <w:lvl w:ilvl="0" w:tplc="6784BC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7C41D9"/>
    <w:multiLevelType w:val="hybridMultilevel"/>
    <w:tmpl w:val="8E16479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3"/>
  </w:num>
  <w:num w:numId="5">
    <w:abstractNumId w:val="3"/>
  </w:num>
  <w:num w:numId="6">
    <w:abstractNumId w:val="2"/>
  </w:num>
  <w:num w:numId="7">
    <w:abstractNumId w:val="18"/>
  </w:num>
  <w:num w:numId="8">
    <w:abstractNumId w:val="1"/>
  </w:num>
  <w:num w:numId="9">
    <w:abstractNumId w:val="1"/>
  </w:num>
  <w:num w:numId="10">
    <w:abstractNumId w:val="12"/>
  </w:num>
  <w:num w:numId="11">
    <w:abstractNumId w:val="12"/>
  </w:num>
  <w:num w:numId="12">
    <w:abstractNumId w:val="12"/>
  </w:num>
  <w:num w:numId="13">
    <w:abstractNumId w:val="5"/>
  </w:num>
  <w:num w:numId="14">
    <w:abstractNumId w:val="17"/>
  </w:num>
  <w:num w:numId="15">
    <w:abstractNumId w:val="7"/>
  </w:num>
  <w:num w:numId="16">
    <w:abstractNumId w:val="15"/>
  </w:num>
  <w:num w:numId="17">
    <w:abstractNumId w:val="14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6"/>
  </w:num>
  <w:num w:numId="23">
    <w:abstractNumId w:val="10"/>
  </w:num>
  <w:num w:numId="24">
    <w:abstractNumId w:val="4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C9E"/>
    <w:rsid w:val="00004C94"/>
    <w:rsid w:val="00013E22"/>
    <w:rsid w:val="0002308E"/>
    <w:rsid w:val="00082273"/>
    <w:rsid w:val="000824F0"/>
    <w:rsid w:val="00086BCB"/>
    <w:rsid w:val="000A3BFE"/>
    <w:rsid w:val="000B6C9E"/>
    <w:rsid w:val="000E7D74"/>
    <w:rsid w:val="000F02E8"/>
    <w:rsid w:val="00113C87"/>
    <w:rsid w:val="001470B5"/>
    <w:rsid w:val="00165FA0"/>
    <w:rsid w:val="0017472B"/>
    <w:rsid w:val="001D21E7"/>
    <w:rsid w:val="001D2342"/>
    <w:rsid w:val="001E680F"/>
    <w:rsid w:val="001F1B36"/>
    <w:rsid w:val="002015E3"/>
    <w:rsid w:val="00223743"/>
    <w:rsid w:val="002566A5"/>
    <w:rsid w:val="0028748A"/>
    <w:rsid w:val="00295527"/>
    <w:rsid w:val="002B62DD"/>
    <w:rsid w:val="002C0DB1"/>
    <w:rsid w:val="002E5309"/>
    <w:rsid w:val="003036A7"/>
    <w:rsid w:val="00315F01"/>
    <w:rsid w:val="0032403C"/>
    <w:rsid w:val="00326414"/>
    <w:rsid w:val="0034078E"/>
    <w:rsid w:val="00382064"/>
    <w:rsid w:val="00397BED"/>
    <w:rsid w:val="003B2291"/>
    <w:rsid w:val="003B5F99"/>
    <w:rsid w:val="003F4D68"/>
    <w:rsid w:val="003F75D3"/>
    <w:rsid w:val="00420897"/>
    <w:rsid w:val="00434AB6"/>
    <w:rsid w:val="004519A7"/>
    <w:rsid w:val="004725D8"/>
    <w:rsid w:val="00491FDD"/>
    <w:rsid w:val="004A274B"/>
    <w:rsid w:val="004A68F2"/>
    <w:rsid w:val="004C26AB"/>
    <w:rsid w:val="004F1869"/>
    <w:rsid w:val="004F32A9"/>
    <w:rsid w:val="00525C50"/>
    <w:rsid w:val="00543FB9"/>
    <w:rsid w:val="00546A32"/>
    <w:rsid w:val="005501FB"/>
    <w:rsid w:val="0055053E"/>
    <w:rsid w:val="00552467"/>
    <w:rsid w:val="00591538"/>
    <w:rsid w:val="00593823"/>
    <w:rsid w:val="005A2CE9"/>
    <w:rsid w:val="005A3CA4"/>
    <w:rsid w:val="005C167D"/>
    <w:rsid w:val="005E7765"/>
    <w:rsid w:val="00601AEC"/>
    <w:rsid w:val="00667225"/>
    <w:rsid w:val="0068265E"/>
    <w:rsid w:val="0068783C"/>
    <w:rsid w:val="00691F6D"/>
    <w:rsid w:val="006A4CEB"/>
    <w:rsid w:val="006E1427"/>
    <w:rsid w:val="006E39A7"/>
    <w:rsid w:val="006E3C23"/>
    <w:rsid w:val="006F2AA7"/>
    <w:rsid w:val="006F5FD7"/>
    <w:rsid w:val="0070197B"/>
    <w:rsid w:val="00731607"/>
    <w:rsid w:val="00776AF8"/>
    <w:rsid w:val="007B07A7"/>
    <w:rsid w:val="007B4E33"/>
    <w:rsid w:val="007D1EDB"/>
    <w:rsid w:val="007E3ACF"/>
    <w:rsid w:val="007E48C2"/>
    <w:rsid w:val="007F1618"/>
    <w:rsid w:val="00801D2D"/>
    <w:rsid w:val="00813821"/>
    <w:rsid w:val="0084101E"/>
    <w:rsid w:val="008619F4"/>
    <w:rsid w:val="00882848"/>
    <w:rsid w:val="008A00E6"/>
    <w:rsid w:val="008A076C"/>
    <w:rsid w:val="008A6079"/>
    <w:rsid w:val="008D02AE"/>
    <w:rsid w:val="008D7833"/>
    <w:rsid w:val="008F016F"/>
    <w:rsid w:val="0091176E"/>
    <w:rsid w:val="00935643"/>
    <w:rsid w:val="009367E8"/>
    <w:rsid w:val="009405F7"/>
    <w:rsid w:val="009527F8"/>
    <w:rsid w:val="009631FC"/>
    <w:rsid w:val="00964F51"/>
    <w:rsid w:val="00975C89"/>
    <w:rsid w:val="009775A1"/>
    <w:rsid w:val="009845A8"/>
    <w:rsid w:val="009F410C"/>
    <w:rsid w:val="00A24956"/>
    <w:rsid w:val="00A338A5"/>
    <w:rsid w:val="00A33EC7"/>
    <w:rsid w:val="00A42426"/>
    <w:rsid w:val="00A954AC"/>
    <w:rsid w:val="00AC7F45"/>
    <w:rsid w:val="00AE6F03"/>
    <w:rsid w:val="00AE7EAE"/>
    <w:rsid w:val="00B12723"/>
    <w:rsid w:val="00B16554"/>
    <w:rsid w:val="00B71938"/>
    <w:rsid w:val="00B73ABD"/>
    <w:rsid w:val="00B7765E"/>
    <w:rsid w:val="00B811FC"/>
    <w:rsid w:val="00B84C95"/>
    <w:rsid w:val="00BA22A2"/>
    <w:rsid w:val="00BF40D0"/>
    <w:rsid w:val="00C20DCC"/>
    <w:rsid w:val="00C23AC0"/>
    <w:rsid w:val="00C305CF"/>
    <w:rsid w:val="00C32977"/>
    <w:rsid w:val="00C47403"/>
    <w:rsid w:val="00CC29ED"/>
    <w:rsid w:val="00CC4D1B"/>
    <w:rsid w:val="00CD65A4"/>
    <w:rsid w:val="00CD709A"/>
    <w:rsid w:val="00CE136B"/>
    <w:rsid w:val="00CF2989"/>
    <w:rsid w:val="00D0130D"/>
    <w:rsid w:val="00D2719A"/>
    <w:rsid w:val="00D60E1C"/>
    <w:rsid w:val="00D94F78"/>
    <w:rsid w:val="00DA65D8"/>
    <w:rsid w:val="00DE3294"/>
    <w:rsid w:val="00DF2300"/>
    <w:rsid w:val="00E26215"/>
    <w:rsid w:val="00E4266B"/>
    <w:rsid w:val="00E502A2"/>
    <w:rsid w:val="00E67A2F"/>
    <w:rsid w:val="00E80436"/>
    <w:rsid w:val="00E87335"/>
    <w:rsid w:val="00EA4852"/>
    <w:rsid w:val="00EB6B95"/>
    <w:rsid w:val="00EC11AB"/>
    <w:rsid w:val="00EC43E2"/>
    <w:rsid w:val="00EE0129"/>
    <w:rsid w:val="00EF3EC7"/>
    <w:rsid w:val="00F9015F"/>
    <w:rsid w:val="00FA0C85"/>
    <w:rsid w:val="00FB2124"/>
    <w:rsid w:val="00FB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A50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F161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7F1618"/>
    <w:pPr>
      <w:keepNext/>
      <w:keepLines/>
      <w:numPr>
        <w:numId w:val="21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7F1618"/>
    <w:pPr>
      <w:keepNext/>
      <w:keepLines/>
      <w:numPr>
        <w:ilvl w:val="1"/>
        <w:numId w:val="21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7F1618"/>
    <w:pPr>
      <w:numPr>
        <w:ilvl w:val="2"/>
        <w:numId w:val="21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7F1618"/>
    <w:pPr>
      <w:numPr>
        <w:ilvl w:val="3"/>
        <w:numId w:val="2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F161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7F161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20">
    <w:name w:val="Заголовок 2 Знак"/>
    <w:basedOn w:val="a4"/>
    <w:link w:val="2"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a7">
    <w:name w:val="Основной текст Знак"/>
    <w:link w:val="a3"/>
    <w:rsid w:val="007F1618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Bodytext2">
    <w:name w:val="Body text (2)_"/>
    <w:basedOn w:val="a4"/>
    <w:link w:val="Bodytext20"/>
    <w:rsid w:val="0034078E"/>
    <w:rPr>
      <w:rFonts w:ascii="Times New Roman" w:eastAsia="Times New Roman" w:hAnsi="Times New Roman" w:cs="Times New Roman"/>
    </w:rPr>
  </w:style>
  <w:style w:type="paragraph" w:styleId="a3">
    <w:name w:val="Body Text"/>
    <w:basedOn w:val="a2"/>
    <w:link w:val="a7"/>
    <w:rsid w:val="007F161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11">
    <w:name w:val="Основной текст Знак1"/>
    <w:basedOn w:val="a4"/>
    <w:uiPriority w:val="99"/>
    <w:semiHidden/>
    <w:rsid w:val="0034078E"/>
  </w:style>
  <w:style w:type="paragraph" w:customStyle="1" w:styleId="Bodytext20">
    <w:name w:val="Body text (2)"/>
    <w:basedOn w:val="a2"/>
    <w:link w:val="Bodytext2"/>
    <w:rsid w:val="0034078E"/>
    <w:pPr>
      <w:widowControl w:val="0"/>
      <w:spacing w:after="40" w:line="367" w:lineRule="auto"/>
      <w:ind w:firstLine="660"/>
    </w:pPr>
  </w:style>
  <w:style w:type="paragraph" w:customStyle="1" w:styleId="123">
    <w:name w:val="123"/>
    <w:basedOn w:val="a2"/>
    <w:qFormat/>
    <w:rsid w:val="0034078E"/>
    <w:pPr>
      <w:spacing w:before="100" w:beforeAutospacing="1" w:after="100" w:afterAutospacing="1" w:line="360" w:lineRule="auto"/>
      <w:ind w:firstLine="709"/>
      <w:jc w:val="both"/>
    </w:pPr>
    <w:rPr>
      <w:sz w:val="28"/>
      <w:szCs w:val="28"/>
    </w:rPr>
  </w:style>
  <w:style w:type="paragraph" w:customStyle="1" w:styleId="223">
    <w:name w:val="223"/>
    <w:basedOn w:val="a2"/>
    <w:qFormat/>
    <w:rsid w:val="0034078E"/>
    <w:pPr>
      <w:spacing w:line="276" w:lineRule="auto"/>
      <w:jc w:val="both"/>
    </w:pPr>
    <w:rPr>
      <w:color w:val="767171" w:themeColor="background2" w:themeShade="80"/>
      <w:sz w:val="28"/>
      <w:szCs w:val="28"/>
    </w:rPr>
  </w:style>
  <w:style w:type="character" w:styleId="a8">
    <w:name w:val="annotation reference"/>
    <w:basedOn w:val="a4"/>
    <w:uiPriority w:val="99"/>
    <w:semiHidden/>
    <w:unhideWhenUsed/>
    <w:rsid w:val="00813821"/>
    <w:rPr>
      <w:sz w:val="16"/>
      <w:szCs w:val="16"/>
    </w:rPr>
  </w:style>
  <w:style w:type="paragraph" w:styleId="a9">
    <w:name w:val="annotation text"/>
    <w:basedOn w:val="a2"/>
    <w:link w:val="aa"/>
    <w:uiPriority w:val="99"/>
    <w:semiHidden/>
    <w:unhideWhenUsed/>
    <w:rsid w:val="00813821"/>
  </w:style>
  <w:style w:type="character" w:customStyle="1" w:styleId="aa">
    <w:name w:val="Текст примечания Знак"/>
    <w:basedOn w:val="a4"/>
    <w:link w:val="a9"/>
    <w:uiPriority w:val="99"/>
    <w:semiHidden/>
    <w:rsid w:val="00813821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13821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13821"/>
    <w:rPr>
      <w:b/>
      <w:bCs/>
      <w:sz w:val="20"/>
      <w:szCs w:val="20"/>
    </w:rPr>
  </w:style>
  <w:style w:type="character" w:styleId="ad">
    <w:name w:val="Hyperlink"/>
    <w:basedOn w:val="a4"/>
    <w:uiPriority w:val="99"/>
    <w:unhideWhenUsed/>
    <w:rsid w:val="0028748A"/>
    <w:rPr>
      <w:color w:val="0563C1" w:themeColor="hyperlink"/>
      <w:u w:val="single"/>
    </w:rPr>
  </w:style>
  <w:style w:type="character" w:customStyle="1" w:styleId="12">
    <w:name w:val="Неразрешенное упоминание1"/>
    <w:basedOn w:val="a4"/>
    <w:uiPriority w:val="99"/>
    <w:semiHidden/>
    <w:unhideWhenUsed/>
    <w:rsid w:val="0028748A"/>
    <w:rPr>
      <w:color w:val="605E5C"/>
      <w:shd w:val="clear" w:color="auto" w:fill="E1DFDD"/>
    </w:rPr>
  </w:style>
  <w:style w:type="paragraph" w:styleId="ae">
    <w:name w:val="List Paragraph"/>
    <w:basedOn w:val="a2"/>
    <w:uiPriority w:val="34"/>
    <w:qFormat/>
    <w:rsid w:val="0028748A"/>
    <w:pPr>
      <w:ind w:left="720"/>
      <w:contextualSpacing/>
    </w:pPr>
  </w:style>
  <w:style w:type="paragraph" w:customStyle="1" w:styleId="af">
    <w:name w:val="Авторы"/>
    <w:basedOn w:val="a2"/>
    <w:next w:val="a2"/>
    <w:qFormat/>
    <w:rsid w:val="007F1618"/>
    <w:pPr>
      <w:spacing w:before="240" w:after="80"/>
      <w:jc w:val="center"/>
    </w:pPr>
    <w:rPr>
      <w:sz w:val="24"/>
    </w:rPr>
  </w:style>
  <w:style w:type="paragraph" w:customStyle="1" w:styleId="af0">
    <w:name w:val="Аннотация"/>
    <w:basedOn w:val="af1"/>
    <w:qFormat/>
    <w:rsid w:val="007F1618"/>
    <w:pPr>
      <w:ind w:firstLine="289"/>
      <w:jc w:val="both"/>
    </w:pPr>
    <w:rPr>
      <w:b/>
      <w:i w:val="0"/>
      <w:sz w:val="18"/>
    </w:rPr>
  </w:style>
  <w:style w:type="paragraph" w:customStyle="1" w:styleId="af2">
    <w:name w:val="Ключевые слова"/>
    <w:basedOn w:val="a2"/>
    <w:next w:val="1"/>
    <w:qFormat/>
    <w:rsid w:val="007F1618"/>
    <w:pPr>
      <w:spacing w:after="200"/>
      <w:ind w:firstLine="289"/>
      <w:jc w:val="both"/>
    </w:pPr>
    <w:rPr>
      <w:b/>
      <w:i/>
      <w:sz w:val="18"/>
    </w:rPr>
  </w:style>
  <w:style w:type="character" w:customStyle="1" w:styleId="10">
    <w:name w:val="Заголовок 1 Знак"/>
    <w:link w:val="1"/>
    <w:rsid w:val="007F1618"/>
    <w:rPr>
      <w:rFonts w:ascii="Times New Roman" w:eastAsia="SimSun" w:hAnsi="Times New Roman" w:cs="Times New Roman"/>
      <w:smallCaps/>
      <w:noProof/>
      <w:sz w:val="20"/>
      <w:szCs w:val="20"/>
    </w:rPr>
  </w:style>
  <w:style w:type="paragraph" w:customStyle="1" w:styleId="a">
    <w:name w:val="Название рисунка"/>
    <w:basedOn w:val="a2"/>
    <w:qFormat/>
    <w:rsid w:val="007F1618"/>
    <w:pPr>
      <w:numPr>
        <w:numId w:val="22"/>
      </w:numPr>
      <w:tabs>
        <w:tab w:val="left" w:pos="289"/>
      </w:tabs>
      <w:spacing w:before="120" w:after="200"/>
    </w:pPr>
    <w:rPr>
      <w:sz w:val="16"/>
    </w:rPr>
  </w:style>
  <w:style w:type="character" w:customStyle="1" w:styleId="50">
    <w:name w:val="Заголовок 5 Знак"/>
    <w:basedOn w:val="a4"/>
    <w:link w:val="5"/>
    <w:rsid w:val="007F1618"/>
    <w:rPr>
      <w:rFonts w:ascii="Times New Roman" w:eastAsia="SimSun" w:hAnsi="Times New Roman" w:cs="Times New Roman"/>
      <w:smallCaps/>
      <w:noProof/>
      <w:sz w:val="20"/>
      <w:szCs w:val="20"/>
    </w:rPr>
  </w:style>
  <w:style w:type="character" w:styleId="af3">
    <w:name w:val="Placeholder Text"/>
    <w:basedOn w:val="a4"/>
    <w:uiPriority w:val="99"/>
    <w:semiHidden/>
    <w:rsid w:val="00326414"/>
    <w:rPr>
      <w:color w:val="808080"/>
    </w:rPr>
  </w:style>
  <w:style w:type="paragraph" w:styleId="a0">
    <w:name w:val="Bibliography"/>
    <w:basedOn w:val="a3"/>
    <w:next w:val="a2"/>
    <w:qFormat/>
    <w:rsid w:val="007F1618"/>
    <w:pPr>
      <w:numPr>
        <w:numId w:val="23"/>
      </w:numPr>
      <w:tabs>
        <w:tab w:val="clear" w:pos="288"/>
        <w:tab w:val="left" w:pos="357"/>
      </w:tabs>
      <w:spacing w:after="50" w:line="180" w:lineRule="exact"/>
      <w:ind w:hanging="357"/>
    </w:pPr>
    <w:rPr>
      <w:spacing w:val="0"/>
      <w:sz w:val="16"/>
    </w:rPr>
  </w:style>
  <w:style w:type="paragraph" w:customStyle="1" w:styleId="13">
    <w:name w:val="Стиль1"/>
    <w:basedOn w:val="a2"/>
    <w:link w:val="14"/>
    <w:qFormat/>
    <w:rsid w:val="00EF3EC7"/>
    <w:pPr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14">
    <w:name w:val="Стиль1 Знак"/>
    <w:basedOn w:val="a4"/>
    <w:link w:val="13"/>
    <w:rsid w:val="00EF3EC7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4F32A9"/>
    <w:rPr>
      <w:color w:val="605E5C"/>
      <w:shd w:val="clear" w:color="auto" w:fill="E1DFDD"/>
    </w:rPr>
  </w:style>
  <w:style w:type="paragraph" w:customStyle="1" w:styleId="af4">
    <w:name w:val="Мэйл"/>
    <w:basedOn w:val="a2"/>
    <w:qFormat/>
    <w:rsid w:val="007F1618"/>
    <w:pPr>
      <w:spacing w:after="120"/>
      <w:jc w:val="center"/>
    </w:pPr>
    <w:rPr>
      <w:sz w:val="22"/>
      <w:lang w:val="en-US"/>
    </w:rPr>
  </w:style>
  <w:style w:type="paragraph" w:customStyle="1" w:styleId="af1">
    <w:name w:val="Организация"/>
    <w:basedOn w:val="a2"/>
    <w:qFormat/>
    <w:rsid w:val="007F1618"/>
    <w:pPr>
      <w:spacing w:after="80"/>
      <w:jc w:val="center"/>
    </w:pPr>
    <w:rPr>
      <w:i/>
      <w:sz w:val="22"/>
    </w:rPr>
  </w:style>
  <w:style w:type="character" w:customStyle="1" w:styleId="30">
    <w:name w:val="Заголовок 3 Знак"/>
    <w:basedOn w:val="a4"/>
    <w:link w:val="3"/>
    <w:uiPriority w:val="1"/>
    <w:semiHidden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7F1618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styleId="af5">
    <w:name w:val="Title"/>
    <w:basedOn w:val="a2"/>
    <w:next w:val="a2"/>
    <w:link w:val="af6"/>
    <w:qFormat/>
    <w:rsid w:val="007F161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6">
    <w:name w:val="Название Знак"/>
    <w:basedOn w:val="a4"/>
    <w:link w:val="af5"/>
    <w:rsid w:val="007F1618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table" w:styleId="af7">
    <w:name w:val="Table Grid"/>
    <w:basedOn w:val="a5"/>
    <w:uiPriority w:val="59"/>
    <w:rsid w:val="007F1618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Список-перечень"/>
    <w:basedOn w:val="a3"/>
    <w:next w:val="a3"/>
    <w:qFormat/>
    <w:rsid w:val="007F1618"/>
    <w:pPr>
      <w:numPr>
        <w:numId w:val="24"/>
      </w:numPr>
      <w:spacing w:after="60"/>
    </w:pPr>
  </w:style>
  <w:style w:type="paragraph" w:customStyle="1" w:styleId="af8">
    <w:name w:val="Строка таблицы"/>
    <w:basedOn w:val="a2"/>
    <w:qFormat/>
    <w:rsid w:val="007F161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7F1618"/>
    <w:pPr>
      <w:numPr>
        <w:numId w:val="25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7F161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1D21E7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1D21E7"/>
    <w:rPr>
      <w:rFonts w:ascii="Times New Roman" w:eastAsia="Times New Roman" w:hAnsi="Times New Roman" w:cs="Times New Roman"/>
      <w:sz w:val="20"/>
      <w:szCs w:val="20"/>
    </w:rPr>
  </w:style>
  <w:style w:type="paragraph" w:styleId="afc">
    <w:name w:val="footer"/>
    <w:basedOn w:val="a2"/>
    <w:link w:val="afd"/>
    <w:uiPriority w:val="99"/>
    <w:unhideWhenUsed/>
    <w:rsid w:val="001D21E7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1D21E7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F161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7F1618"/>
    <w:pPr>
      <w:keepNext/>
      <w:keepLines/>
      <w:numPr>
        <w:numId w:val="21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7F1618"/>
    <w:pPr>
      <w:keepNext/>
      <w:keepLines/>
      <w:numPr>
        <w:ilvl w:val="1"/>
        <w:numId w:val="21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7F1618"/>
    <w:pPr>
      <w:numPr>
        <w:ilvl w:val="2"/>
        <w:numId w:val="21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7F1618"/>
    <w:pPr>
      <w:numPr>
        <w:ilvl w:val="3"/>
        <w:numId w:val="2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F161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7F161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20">
    <w:name w:val="Заголовок 2 Знак"/>
    <w:basedOn w:val="a4"/>
    <w:link w:val="2"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a7">
    <w:name w:val="Основной текст Знак"/>
    <w:link w:val="a3"/>
    <w:rsid w:val="007F1618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Bodytext2">
    <w:name w:val="Body text (2)_"/>
    <w:basedOn w:val="a4"/>
    <w:link w:val="Bodytext20"/>
    <w:rsid w:val="0034078E"/>
    <w:rPr>
      <w:rFonts w:ascii="Times New Roman" w:eastAsia="Times New Roman" w:hAnsi="Times New Roman" w:cs="Times New Roman"/>
    </w:rPr>
  </w:style>
  <w:style w:type="paragraph" w:styleId="a3">
    <w:name w:val="Body Text"/>
    <w:basedOn w:val="a2"/>
    <w:link w:val="a7"/>
    <w:rsid w:val="007F161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11">
    <w:name w:val="Основной текст Знак1"/>
    <w:basedOn w:val="a4"/>
    <w:uiPriority w:val="99"/>
    <w:semiHidden/>
    <w:rsid w:val="0034078E"/>
  </w:style>
  <w:style w:type="paragraph" w:customStyle="1" w:styleId="Bodytext20">
    <w:name w:val="Body text (2)"/>
    <w:basedOn w:val="a2"/>
    <w:link w:val="Bodytext2"/>
    <w:rsid w:val="0034078E"/>
    <w:pPr>
      <w:widowControl w:val="0"/>
      <w:spacing w:after="40" w:line="367" w:lineRule="auto"/>
      <w:ind w:firstLine="660"/>
    </w:pPr>
  </w:style>
  <w:style w:type="paragraph" w:customStyle="1" w:styleId="123">
    <w:name w:val="123"/>
    <w:basedOn w:val="a2"/>
    <w:qFormat/>
    <w:rsid w:val="0034078E"/>
    <w:pPr>
      <w:spacing w:before="100" w:beforeAutospacing="1" w:after="100" w:afterAutospacing="1" w:line="360" w:lineRule="auto"/>
      <w:ind w:firstLine="709"/>
      <w:jc w:val="both"/>
    </w:pPr>
    <w:rPr>
      <w:sz w:val="28"/>
      <w:szCs w:val="28"/>
    </w:rPr>
  </w:style>
  <w:style w:type="paragraph" w:customStyle="1" w:styleId="223">
    <w:name w:val="223"/>
    <w:basedOn w:val="a2"/>
    <w:qFormat/>
    <w:rsid w:val="0034078E"/>
    <w:pPr>
      <w:spacing w:line="276" w:lineRule="auto"/>
      <w:jc w:val="both"/>
    </w:pPr>
    <w:rPr>
      <w:color w:val="767171" w:themeColor="background2" w:themeShade="80"/>
      <w:sz w:val="28"/>
      <w:szCs w:val="28"/>
    </w:rPr>
  </w:style>
  <w:style w:type="character" w:styleId="a8">
    <w:name w:val="annotation reference"/>
    <w:basedOn w:val="a4"/>
    <w:uiPriority w:val="99"/>
    <w:semiHidden/>
    <w:unhideWhenUsed/>
    <w:rsid w:val="00813821"/>
    <w:rPr>
      <w:sz w:val="16"/>
      <w:szCs w:val="16"/>
    </w:rPr>
  </w:style>
  <w:style w:type="paragraph" w:styleId="a9">
    <w:name w:val="annotation text"/>
    <w:basedOn w:val="a2"/>
    <w:link w:val="aa"/>
    <w:uiPriority w:val="99"/>
    <w:semiHidden/>
    <w:unhideWhenUsed/>
    <w:rsid w:val="00813821"/>
  </w:style>
  <w:style w:type="character" w:customStyle="1" w:styleId="aa">
    <w:name w:val="Текст примечания Знак"/>
    <w:basedOn w:val="a4"/>
    <w:link w:val="a9"/>
    <w:uiPriority w:val="99"/>
    <w:semiHidden/>
    <w:rsid w:val="00813821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13821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13821"/>
    <w:rPr>
      <w:b/>
      <w:bCs/>
      <w:sz w:val="20"/>
      <w:szCs w:val="20"/>
    </w:rPr>
  </w:style>
  <w:style w:type="character" w:styleId="ad">
    <w:name w:val="Hyperlink"/>
    <w:basedOn w:val="a4"/>
    <w:uiPriority w:val="99"/>
    <w:unhideWhenUsed/>
    <w:rsid w:val="0028748A"/>
    <w:rPr>
      <w:color w:val="0563C1" w:themeColor="hyperlink"/>
      <w:u w:val="single"/>
    </w:rPr>
  </w:style>
  <w:style w:type="character" w:customStyle="1" w:styleId="12">
    <w:name w:val="Неразрешенное упоминание1"/>
    <w:basedOn w:val="a4"/>
    <w:uiPriority w:val="99"/>
    <w:semiHidden/>
    <w:unhideWhenUsed/>
    <w:rsid w:val="0028748A"/>
    <w:rPr>
      <w:color w:val="605E5C"/>
      <w:shd w:val="clear" w:color="auto" w:fill="E1DFDD"/>
    </w:rPr>
  </w:style>
  <w:style w:type="paragraph" w:styleId="ae">
    <w:name w:val="List Paragraph"/>
    <w:basedOn w:val="a2"/>
    <w:uiPriority w:val="34"/>
    <w:qFormat/>
    <w:rsid w:val="0028748A"/>
    <w:pPr>
      <w:ind w:left="720"/>
      <w:contextualSpacing/>
    </w:pPr>
  </w:style>
  <w:style w:type="paragraph" w:customStyle="1" w:styleId="af">
    <w:name w:val="Авторы"/>
    <w:basedOn w:val="a2"/>
    <w:next w:val="a2"/>
    <w:qFormat/>
    <w:rsid w:val="007F1618"/>
    <w:pPr>
      <w:spacing w:before="240" w:after="80"/>
      <w:jc w:val="center"/>
    </w:pPr>
    <w:rPr>
      <w:sz w:val="24"/>
    </w:rPr>
  </w:style>
  <w:style w:type="paragraph" w:customStyle="1" w:styleId="af0">
    <w:name w:val="Аннотация"/>
    <w:basedOn w:val="af1"/>
    <w:qFormat/>
    <w:rsid w:val="007F1618"/>
    <w:pPr>
      <w:ind w:firstLine="289"/>
      <w:jc w:val="both"/>
    </w:pPr>
    <w:rPr>
      <w:b/>
      <w:i w:val="0"/>
      <w:sz w:val="18"/>
    </w:rPr>
  </w:style>
  <w:style w:type="paragraph" w:customStyle="1" w:styleId="af2">
    <w:name w:val="Ключевые слова"/>
    <w:basedOn w:val="a2"/>
    <w:next w:val="1"/>
    <w:qFormat/>
    <w:rsid w:val="007F1618"/>
    <w:pPr>
      <w:spacing w:after="200"/>
      <w:ind w:firstLine="289"/>
      <w:jc w:val="both"/>
    </w:pPr>
    <w:rPr>
      <w:b/>
      <w:i/>
      <w:sz w:val="18"/>
    </w:rPr>
  </w:style>
  <w:style w:type="character" w:customStyle="1" w:styleId="10">
    <w:name w:val="Заголовок 1 Знак"/>
    <w:link w:val="1"/>
    <w:rsid w:val="007F1618"/>
    <w:rPr>
      <w:rFonts w:ascii="Times New Roman" w:eastAsia="SimSun" w:hAnsi="Times New Roman" w:cs="Times New Roman"/>
      <w:smallCaps/>
      <w:noProof/>
      <w:sz w:val="20"/>
      <w:szCs w:val="20"/>
    </w:rPr>
  </w:style>
  <w:style w:type="paragraph" w:customStyle="1" w:styleId="a">
    <w:name w:val="Название рисунка"/>
    <w:basedOn w:val="a2"/>
    <w:qFormat/>
    <w:rsid w:val="007F1618"/>
    <w:pPr>
      <w:numPr>
        <w:numId w:val="22"/>
      </w:numPr>
      <w:tabs>
        <w:tab w:val="left" w:pos="289"/>
      </w:tabs>
      <w:spacing w:before="120" w:after="200"/>
    </w:pPr>
    <w:rPr>
      <w:sz w:val="16"/>
    </w:rPr>
  </w:style>
  <w:style w:type="character" w:customStyle="1" w:styleId="50">
    <w:name w:val="Заголовок 5 Знак"/>
    <w:basedOn w:val="a4"/>
    <w:link w:val="5"/>
    <w:rsid w:val="007F1618"/>
    <w:rPr>
      <w:rFonts w:ascii="Times New Roman" w:eastAsia="SimSun" w:hAnsi="Times New Roman" w:cs="Times New Roman"/>
      <w:smallCaps/>
      <w:noProof/>
      <w:sz w:val="20"/>
      <w:szCs w:val="20"/>
    </w:rPr>
  </w:style>
  <w:style w:type="character" w:styleId="af3">
    <w:name w:val="Placeholder Text"/>
    <w:basedOn w:val="a4"/>
    <w:uiPriority w:val="99"/>
    <w:semiHidden/>
    <w:rsid w:val="00326414"/>
    <w:rPr>
      <w:color w:val="808080"/>
    </w:rPr>
  </w:style>
  <w:style w:type="paragraph" w:styleId="a0">
    <w:name w:val="Bibliography"/>
    <w:basedOn w:val="a3"/>
    <w:next w:val="a2"/>
    <w:qFormat/>
    <w:rsid w:val="007F1618"/>
    <w:pPr>
      <w:numPr>
        <w:numId w:val="23"/>
      </w:numPr>
      <w:tabs>
        <w:tab w:val="clear" w:pos="288"/>
        <w:tab w:val="left" w:pos="357"/>
      </w:tabs>
      <w:spacing w:after="50" w:line="180" w:lineRule="exact"/>
      <w:ind w:hanging="357"/>
    </w:pPr>
    <w:rPr>
      <w:spacing w:val="0"/>
      <w:sz w:val="16"/>
    </w:rPr>
  </w:style>
  <w:style w:type="paragraph" w:customStyle="1" w:styleId="13">
    <w:name w:val="Стиль1"/>
    <w:basedOn w:val="a2"/>
    <w:link w:val="14"/>
    <w:qFormat/>
    <w:rsid w:val="00EF3EC7"/>
    <w:pPr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14">
    <w:name w:val="Стиль1 Знак"/>
    <w:basedOn w:val="a4"/>
    <w:link w:val="13"/>
    <w:rsid w:val="00EF3EC7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4F32A9"/>
    <w:rPr>
      <w:color w:val="605E5C"/>
      <w:shd w:val="clear" w:color="auto" w:fill="E1DFDD"/>
    </w:rPr>
  </w:style>
  <w:style w:type="paragraph" w:customStyle="1" w:styleId="af4">
    <w:name w:val="Мэйл"/>
    <w:basedOn w:val="a2"/>
    <w:qFormat/>
    <w:rsid w:val="007F1618"/>
    <w:pPr>
      <w:spacing w:after="120"/>
      <w:jc w:val="center"/>
    </w:pPr>
    <w:rPr>
      <w:sz w:val="22"/>
      <w:lang w:val="en-US"/>
    </w:rPr>
  </w:style>
  <w:style w:type="paragraph" w:customStyle="1" w:styleId="af1">
    <w:name w:val="Организация"/>
    <w:basedOn w:val="a2"/>
    <w:qFormat/>
    <w:rsid w:val="007F1618"/>
    <w:pPr>
      <w:spacing w:after="80"/>
      <w:jc w:val="center"/>
    </w:pPr>
    <w:rPr>
      <w:i/>
      <w:sz w:val="22"/>
    </w:rPr>
  </w:style>
  <w:style w:type="character" w:customStyle="1" w:styleId="30">
    <w:name w:val="Заголовок 3 Знак"/>
    <w:basedOn w:val="a4"/>
    <w:link w:val="3"/>
    <w:uiPriority w:val="1"/>
    <w:semiHidden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7F161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7F1618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styleId="af5">
    <w:name w:val="Title"/>
    <w:basedOn w:val="a2"/>
    <w:next w:val="a2"/>
    <w:link w:val="af6"/>
    <w:qFormat/>
    <w:rsid w:val="007F161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6">
    <w:name w:val="Название Знак"/>
    <w:basedOn w:val="a4"/>
    <w:link w:val="af5"/>
    <w:rsid w:val="007F1618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table" w:styleId="af7">
    <w:name w:val="Table Grid"/>
    <w:basedOn w:val="a5"/>
    <w:uiPriority w:val="59"/>
    <w:rsid w:val="007F1618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Список-перечень"/>
    <w:basedOn w:val="a3"/>
    <w:next w:val="a3"/>
    <w:qFormat/>
    <w:rsid w:val="007F1618"/>
    <w:pPr>
      <w:numPr>
        <w:numId w:val="24"/>
      </w:numPr>
      <w:spacing w:after="60"/>
    </w:pPr>
  </w:style>
  <w:style w:type="paragraph" w:customStyle="1" w:styleId="af8">
    <w:name w:val="Строка таблицы"/>
    <w:basedOn w:val="a2"/>
    <w:qFormat/>
    <w:rsid w:val="007F161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7F1618"/>
    <w:pPr>
      <w:numPr>
        <w:numId w:val="25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7F161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1D21E7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1D21E7"/>
    <w:rPr>
      <w:rFonts w:ascii="Times New Roman" w:eastAsia="Times New Roman" w:hAnsi="Times New Roman" w:cs="Times New Roman"/>
      <w:sz w:val="20"/>
      <w:szCs w:val="20"/>
    </w:rPr>
  </w:style>
  <w:style w:type="paragraph" w:styleId="afc">
    <w:name w:val="footer"/>
    <w:basedOn w:val="a2"/>
    <w:link w:val="afd"/>
    <w:uiPriority w:val="99"/>
    <w:unhideWhenUsed/>
    <w:rsid w:val="001D21E7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1D21E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4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ilbulichev@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ikolsp@mail.ru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1811</Words>
  <Characters>10327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Даниил</dc:creator>
  <cp:lastModifiedBy>Ri</cp:lastModifiedBy>
  <cp:revision>2</cp:revision>
  <cp:lastPrinted>2026-03-11T12:39:00Z</cp:lastPrinted>
  <dcterms:created xsi:type="dcterms:W3CDTF">2026-04-16T12:30:00Z</dcterms:created>
  <dcterms:modified xsi:type="dcterms:W3CDTF">2026-04-16T12:30:00Z</dcterms:modified>
</cp:coreProperties>
</file>