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CE4" w:rsidRDefault="00CB3835" w:rsidP="005A0CE4">
      <w:pPr>
        <w:pStyle w:val="af8"/>
      </w:pPr>
      <w:r w:rsidRPr="00634AE4">
        <w:t>Нестационарный</w:t>
      </w:r>
      <w:r w:rsidR="00142E45">
        <w:t xml:space="preserve"> </w:t>
      </w:r>
      <w:proofErr w:type="spellStart"/>
      <w:r w:rsidRPr="00634AE4">
        <w:t>термозондовый</w:t>
      </w:r>
      <w:proofErr w:type="spellEnd"/>
      <w:r w:rsidR="00142E45">
        <w:t xml:space="preserve"> </w:t>
      </w:r>
      <w:r w:rsidRPr="00634AE4">
        <w:t>метод</w:t>
      </w:r>
      <w:r w:rsidR="00142E45">
        <w:t xml:space="preserve"> </w:t>
      </w:r>
      <w:r w:rsidR="00571356">
        <w:br/>
      </w:r>
      <w:r w:rsidRPr="00634AE4">
        <w:t>для</w:t>
      </w:r>
      <w:r w:rsidR="00142E45">
        <w:t xml:space="preserve"> </w:t>
      </w:r>
      <w:r w:rsidRPr="00634AE4">
        <w:t>контроля</w:t>
      </w:r>
      <w:r w:rsidR="00142E45">
        <w:t xml:space="preserve"> </w:t>
      </w:r>
      <w:r w:rsidRPr="00634AE4">
        <w:t>атомно-молекулярного</w:t>
      </w:r>
      <w:r w:rsidR="00142E45">
        <w:t xml:space="preserve"> </w:t>
      </w:r>
      <w:r w:rsidRPr="00634AE4">
        <w:t>дизайна</w:t>
      </w:r>
      <w:r w:rsidR="00142E45">
        <w:t xml:space="preserve"> </w:t>
      </w:r>
      <w:r w:rsidR="00571356">
        <w:br/>
      </w:r>
      <w:r w:rsidRPr="00634AE4">
        <w:t>и</w:t>
      </w:r>
      <w:r w:rsidR="00142E45">
        <w:t xml:space="preserve"> </w:t>
      </w:r>
      <w:r w:rsidRPr="00634AE4">
        <w:t>структур</w:t>
      </w:r>
      <w:r w:rsidR="00142E45">
        <w:t xml:space="preserve"> </w:t>
      </w:r>
      <w:proofErr w:type="spellStart"/>
      <w:r w:rsidRPr="00634AE4">
        <w:t>наноархитектоники</w:t>
      </w:r>
      <w:proofErr w:type="spellEnd"/>
    </w:p>
    <w:p w:rsidR="00571356" w:rsidRPr="00571356" w:rsidRDefault="00571356" w:rsidP="00571356">
      <w:pPr>
        <w:sectPr w:rsidR="00571356" w:rsidRPr="00571356" w:rsidSect="00AC77AD">
          <w:footerReference w:type="default" r:id="rId8"/>
          <w:pgSz w:w="11906" w:h="16838" w:code="9"/>
          <w:pgMar w:top="907" w:right="907" w:bottom="1440" w:left="907" w:header="709" w:footer="709" w:gutter="0"/>
          <w:pgNumType w:start="299"/>
          <w:cols w:space="708"/>
          <w:docGrid w:linePitch="360"/>
        </w:sectPr>
      </w:pPr>
    </w:p>
    <w:p w:rsidR="005A0CE4" w:rsidRPr="00474BB3" w:rsidRDefault="005A0CE4" w:rsidP="00474BB3">
      <w:pPr>
        <w:pStyle w:val="af2"/>
      </w:pPr>
      <w:r>
        <w:lastRenderedPageBreak/>
        <w:t>А.</w:t>
      </w:r>
      <w:r w:rsidR="00571356">
        <w:t xml:space="preserve"> </w:t>
      </w:r>
      <w:r>
        <w:t>И. Горелик</w:t>
      </w:r>
    </w:p>
    <w:p w:rsidR="005A0CE4" w:rsidRPr="00571356" w:rsidRDefault="005A0CE4" w:rsidP="00571356">
      <w:pPr>
        <w:pStyle w:val="af3"/>
      </w:pPr>
      <w:r w:rsidRPr="00571356">
        <w:t>ООО «НТ-МДТ» г. Зеленоград</w:t>
      </w:r>
    </w:p>
    <w:p w:rsidR="00BD4A4C" w:rsidRPr="00474BB3" w:rsidRDefault="00E06AC5" w:rsidP="00474BB3">
      <w:pPr>
        <w:pStyle w:val="af7"/>
      </w:pPr>
      <w:hyperlink r:id="rId9" w:history="1">
        <w:r w:rsidR="005A0CE4" w:rsidRPr="00571356">
          <w:rPr>
            <w:rStyle w:val="a9"/>
            <w:color w:val="auto"/>
            <w:u w:val="none"/>
          </w:rPr>
          <w:t>gor70@mail.ru</w:t>
        </w:r>
      </w:hyperlink>
    </w:p>
    <w:p w:rsidR="005A0CE4" w:rsidRPr="0093451D" w:rsidRDefault="00571356" w:rsidP="00571356">
      <w:pPr>
        <w:pStyle w:val="af2"/>
      </w:pPr>
      <w:r>
        <w:br w:type="column"/>
      </w:r>
      <w:r w:rsidR="005A0CE4" w:rsidRPr="0093451D">
        <w:lastRenderedPageBreak/>
        <w:t>Д.</w:t>
      </w:r>
      <w:r w:rsidR="005A0CE4">
        <w:t xml:space="preserve"> </w:t>
      </w:r>
      <w:r w:rsidR="005A0CE4" w:rsidRPr="0093451D">
        <w:t>А.</w:t>
      </w:r>
      <w:r w:rsidR="005A0CE4">
        <w:t xml:space="preserve"> </w:t>
      </w:r>
      <w:r w:rsidR="005A0CE4" w:rsidRPr="0093451D">
        <w:t>Козодаев</w:t>
      </w:r>
      <w:r w:rsidR="005A0CE4">
        <w:t xml:space="preserve"> </w:t>
      </w:r>
    </w:p>
    <w:p w:rsidR="005A0CE4" w:rsidRPr="00571356" w:rsidRDefault="005A0CE4" w:rsidP="00571356">
      <w:pPr>
        <w:pStyle w:val="af3"/>
      </w:pPr>
      <w:r w:rsidRPr="00571356">
        <w:t xml:space="preserve">ООО «НТ-МДТ» г. Зеленоград </w:t>
      </w:r>
    </w:p>
    <w:p w:rsidR="005A0CE4" w:rsidRPr="00571356" w:rsidRDefault="00E06AC5" w:rsidP="00571356">
      <w:pPr>
        <w:pStyle w:val="af7"/>
      </w:pPr>
      <w:hyperlink r:id="rId10" w:history="1">
        <w:r w:rsidR="005A0CE4" w:rsidRPr="00571356">
          <w:rPr>
            <w:rStyle w:val="a9"/>
            <w:color w:val="auto"/>
            <w:u w:val="none"/>
          </w:rPr>
          <w:t>kozodaev@ntmdt.nl</w:t>
        </w:r>
      </w:hyperlink>
    </w:p>
    <w:p w:rsidR="005A0CE4" w:rsidRPr="0093451D" w:rsidRDefault="00571356" w:rsidP="00571356">
      <w:pPr>
        <w:pStyle w:val="af2"/>
      </w:pPr>
      <w:r>
        <w:br w:type="column"/>
      </w:r>
      <w:r w:rsidR="005A0CE4" w:rsidRPr="0093451D">
        <w:lastRenderedPageBreak/>
        <w:t>В.</w:t>
      </w:r>
      <w:r w:rsidR="005A0CE4">
        <w:t xml:space="preserve"> </w:t>
      </w:r>
      <w:r w:rsidR="005A0CE4" w:rsidRPr="0093451D">
        <w:t>А.</w:t>
      </w:r>
      <w:r w:rsidR="005A0CE4">
        <w:t xml:space="preserve"> </w:t>
      </w:r>
      <w:proofErr w:type="spellStart"/>
      <w:r w:rsidR="005A0CE4" w:rsidRPr="0093451D">
        <w:t>Мошников</w:t>
      </w:r>
      <w:proofErr w:type="spellEnd"/>
      <w:r w:rsidR="005A0CE4">
        <w:t xml:space="preserve"> </w:t>
      </w:r>
    </w:p>
    <w:p w:rsidR="005A0CE4" w:rsidRPr="0093451D" w:rsidRDefault="00571356" w:rsidP="00571356">
      <w:pPr>
        <w:pStyle w:val="af3"/>
      </w:pPr>
      <w:proofErr w:type="spellStart"/>
      <w:r>
        <w:t>СПбГЭТУ</w:t>
      </w:r>
      <w:proofErr w:type="spellEnd"/>
      <w:r w:rsidR="005A0CE4">
        <w:t xml:space="preserve"> </w:t>
      </w:r>
      <w:r w:rsidR="005A0CE4" w:rsidRPr="0093451D">
        <w:t>«ЛЭТИ»</w:t>
      </w:r>
      <w:r w:rsidR="005A0CE4">
        <w:t xml:space="preserve"> </w:t>
      </w:r>
    </w:p>
    <w:p w:rsidR="00BD4A4C" w:rsidRPr="0093451D" w:rsidRDefault="005A0CE4" w:rsidP="00571356">
      <w:pPr>
        <w:pStyle w:val="af7"/>
        <w:rPr>
          <w:sz w:val="20"/>
        </w:rPr>
      </w:pPr>
      <w:r w:rsidRPr="0093451D">
        <w:t>vamoshnikov@mail.ru</w:t>
      </w:r>
    </w:p>
    <w:p w:rsidR="0093451D" w:rsidRDefault="0093451D" w:rsidP="00E801D7">
      <w:pPr>
        <w:jc w:val="both"/>
        <w:rPr>
          <w:b/>
        </w:rPr>
        <w:sectPr w:rsidR="0093451D" w:rsidSect="005A0CE4">
          <w:type w:val="continuous"/>
          <w:pgSz w:w="11906" w:h="16838" w:code="9"/>
          <w:pgMar w:top="907" w:right="907" w:bottom="1440" w:left="907" w:header="709" w:footer="709" w:gutter="0"/>
          <w:cols w:num="3" w:space="708"/>
          <w:docGrid w:linePitch="360"/>
        </w:sectPr>
      </w:pPr>
    </w:p>
    <w:p w:rsidR="00571356" w:rsidRDefault="00571356" w:rsidP="00E801D7">
      <w:pPr>
        <w:jc w:val="both"/>
        <w:rPr>
          <w:b/>
        </w:rPr>
        <w:sectPr w:rsidR="00571356" w:rsidSect="005A0CE4">
          <w:type w:val="continuous"/>
          <w:pgSz w:w="11906" w:h="16838" w:code="9"/>
          <w:pgMar w:top="907" w:right="907" w:bottom="1440" w:left="907" w:header="709" w:footer="709" w:gutter="0"/>
          <w:cols w:num="2" w:space="708"/>
          <w:docGrid w:linePitch="360"/>
        </w:sectPr>
      </w:pPr>
    </w:p>
    <w:p w:rsidR="00580BCA" w:rsidRDefault="00997F63" w:rsidP="00571356">
      <w:pPr>
        <w:pStyle w:val="af4"/>
      </w:pPr>
      <w:r w:rsidRPr="00571356">
        <w:rPr>
          <w:i/>
        </w:rPr>
        <w:lastRenderedPageBreak/>
        <w:t>Аннотация</w:t>
      </w:r>
      <w:r w:rsidRPr="0093451D">
        <w:t>.</w:t>
      </w:r>
      <w:r w:rsidR="00142E45">
        <w:t xml:space="preserve"> </w:t>
      </w:r>
      <w:r w:rsidR="00BD4A4C" w:rsidRPr="0093451D">
        <w:t>На</w:t>
      </w:r>
      <w:r w:rsidR="00142E45">
        <w:t xml:space="preserve"> </w:t>
      </w:r>
      <w:r w:rsidR="00BD4A4C" w:rsidRPr="0093451D">
        <w:t>совр</w:t>
      </w:r>
      <w:r w:rsidR="00580BCA" w:rsidRPr="0093451D">
        <w:t>емен</w:t>
      </w:r>
      <w:r w:rsidR="008D32A1" w:rsidRPr="0093451D">
        <w:t>н</w:t>
      </w:r>
      <w:r w:rsidR="00580BCA" w:rsidRPr="0093451D">
        <w:t>ом</w:t>
      </w:r>
      <w:r w:rsidR="00142E45">
        <w:t xml:space="preserve"> </w:t>
      </w:r>
      <w:r w:rsidR="00BD4A4C" w:rsidRPr="0093451D">
        <w:t>этапе</w:t>
      </w:r>
      <w:r w:rsidR="00142E45">
        <w:t xml:space="preserve"> </w:t>
      </w:r>
      <w:r w:rsidR="00BD4A4C" w:rsidRPr="0093451D">
        <w:t>развития</w:t>
      </w:r>
      <w:r w:rsidR="00142E45">
        <w:t xml:space="preserve"> </w:t>
      </w:r>
      <w:r w:rsidR="00BD4A4C" w:rsidRPr="0093451D">
        <w:t>науки</w:t>
      </w:r>
      <w:r w:rsidR="00142E45">
        <w:t xml:space="preserve"> </w:t>
      </w:r>
      <w:r w:rsidR="00BD4A4C" w:rsidRPr="0093451D">
        <w:t>и</w:t>
      </w:r>
      <w:r w:rsidR="00142E45">
        <w:t xml:space="preserve"> </w:t>
      </w:r>
      <w:r w:rsidR="00580BCA" w:rsidRPr="0093451D">
        <w:t>техники</w:t>
      </w:r>
      <w:r w:rsidR="00142E45">
        <w:t xml:space="preserve"> </w:t>
      </w:r>
      <w:r w:rsidR="00BD4A4C" w:rsidRPr="0093451D">
        <w:t>происходит</w:t>
      </w:r>
      <w:r w:rsidR="00142E45">
        <w:t xml:space="preserve"> </w:t>
      </w:r>
      <w:r w:rsidR="00BD4A4C" w:rsidRPr="0093451D">
        <w:t>процесс</w:t>
      </w:r>
      <w:r w:rsidR="00142E45">
        <w:t xml:space="preserve"> </w:t>
      </w:r>
      <w:r w:rsidR="00580BCA" w:rsidRPr="0093451D">
        <w:t>перехода</w:t>
      </w:r>
      <w:r w:rsidR="00142E45">
        <w:t xml:space="preserve"> </w:t>
      </w:r>
      <w:r w:rsidR="00BD4A4C" w:rsidRPr="0093451D">
        <w:t>от</w:t>
      </w:r>
      <w:r w:rsidR="00142E45">
        <w:t xml:space="preserve"> </w:t>
      </w:r>
      <w:proofErr w:type="spellStart"/>
      <w:r w:rsidR="00BD4A4C" w:rsidRPr="0093451D">
        <w:t>нанотехн</w:t>
      </w:r>
      <w:r w:rsidR="00580BCA" w:rsidRPr="0093451D">
        <w:t>ологий</w:t>
      </w:r>
      <w:proofErr w:type="spellEnd"/>
      <w:r w:rsidR="00142E45">
        <w:t xml:space="preserve"> </w:t>
      </w:r>
      <w:r w:rsidR="00580BCA" w:rsidRPr="0093451D">
        <w:t>к</w:t>
      </w:r>
      <w:r w:rsidR="00142E45">
        <w:t xml:space="preserve"> </w:t>
      </w:r>
      <w:proofErr w:type="spellStart"/>
      <w:r w:rsidR="00580BCA" w:rsidRPr="0093451D">
        <w:t>наноархите</w:t>
      </w:r>
      <w:r w:rsidR="00BD4A4C" w:rsidRPr="0093451D">
        <w:t>ктонике</w:t>
      </w:r>
      <w:proofErr w:type="spellEnd"/>
      <w:r w:rsidR="00BD4A4C" w:rsidRPr="0093451D">
        <w:t>,</w:t>
      </w:r>
      <w:r w:rsidR="00142E45">
        <w:t xml:space="preserve"> </w:t>
      </w:r>
      <w:r w:rsidR="00BD4A4C" w:rsidRPr="0093451D">
        <w:t>т</w:t>
      </w:r>
      <w:r w:rsidR="00580BCA" w:rsidRPr="0093451D">
        <w:t>о</w:t>
      </w:r>
      <w:r w:rsidR="00142E45">
        <w:t xml:space="preserve"> </w:t>
      </w:r>
      <w:r w:rsidR="00580BCA" w:rsidRPr="0093451D">
        <w:t>есть</w:t>
      </w:r>
      <w:r w:rsidR="00142E45">
        <w:t xml:space="preserve"> </w:t>
      </w:r>
      <w:r w:rsidR="00BD4A4C" w:rsidRPr="0093451D">
        <w:t>к</w:t>
      </w:r>
      <w:r w:rsidR="00142E45">
        <w:t xml:space="preserve"> </w:t>
      </w:r>
      <w:r w:rsidR="00BD4A4C" w:rsidRPr="0093451D">
        <w:t>системам,</w:t>
      </w:r>
      <w:r w:rsidR="00142E45">
        <w:t xml:space="preserve"> </w:t>
      </w:r>
      <w:r w:rsidR="00BD4A4C" w:rsidRPr="0093451D">
        <w:t>в</w:t>
      </w:r>
      <w:r w:rsidR="00142E45">
        <w:t xml:space="preserve"> </w:t>
      </w:r>
      <w:r w:rsidR="00BD4A4C" w:rsidRPr="0093451D">
        <w:t>которых</w:t>
      </w:r>
      <w:r w:rsidR="00142E45">
        <w:t xml:space="preserve"> </w:t>
      </w:r>
      <w:r w:rsidR="00580BCA" w:rsidRPr="0093451D">
        <w:t>граничат</w:t>
      </w:r>
      <w:r w:rsidR="00142E45">
        <w:t xml:space="preserve"> </w:t>
      </w:r>
      <w:r w:rsidR="00580BCA" w:rsidRPr="0093451D">
        <w:t>два</w:t>
      </w:r>
      <w:r w:rsidR="00142E45">
        <w:t xml:space="preserve"> </w:t>
      </w:r>
      <w:r w:rsidR="00BD4A4C" w:rsidRPr="0093451D">
        <w:t>или</w:t>
      </w:r>
      <w:r w:rsidR="00142E45">
        <w:t xml:space="preserve"> </w:t>
      </w:r>
      <w:r w:rsidR="00BD4A4C" w:rsidRPr="0093451D">
        <w:t>более</w:t>
      </w:r>
      <w:r w:rsidR="00142E45">
        <w:t xml:space="preserve"> </w:t>
      </w:r>
      <w:proofErr w:type="spellStart"/>
      <w:r w:rsidR="00BD4A4C" w:rsidRPr="0093451D">
        <w:t>нанообъектов</w:t>
      </w:r>
      <w:proofErr w:type="spellEnd"/>
      <w:r w:rsidR="00BD4A4C" w:rsidRPr="0093451D">
        <w:t>.</w:t>
      </w:r>
      <w:r w:rsidR="00142E45">
        <w:t xml:space="preserve"> </w:t>
      </w:r>
      <w:r w:rsidR="00BD4A4C" w:rsidRPr="0093451D">
        <w:t>О</w:t>
      </w:r>
      <w:r w:rsidR="00580BCA" w:rsidRPr="0093451D">
        <w:t>сновными</w:t>
      </w:r>
      <w:r w:rsidR="00142E45">
        <w:t xml:space="preserve"> </w:t>
      </w:r>
      <w:r w:rsidR="00580BCA" w:rsidRPr="0093451D">
        <w:t>методами</w:t>
      </w:r>
      <w:r w:rsidR="00142E45">
        <w:t xml:space="preserve"> </w:t>
      </w:r>
      <w:r w:rsidR="00BD4A4C" w:rsidRPr="0093451D">
        <w:t>анализа</w:t>
      </w:r>
      <w:r w:rsidR="00142E45">
        <w:t xml:space="preserve"> </w:t>
      </w:r>
      <w:r w:rsidR="00BD4A4C" w:rsidRPr="0093451D">
        <w:t>атомно-молекулярного</w:t>
      </w:r>
      <w:r w:rsidR="00142E45">
        <w:t xml:space="preserve"> </w:t>
      </w:r>
      <w:r w:rsidR="00BD4A4C" w:rsidRPr="0093451D">
        <w:t>дизайна</w:t>
      </w:r>
      <w:r w:rsidR="00142E45">
        <w:t xml:space="preserve"> </w:t>
      </w:r>
      <w:r w:rsidR="00BD4A4C" w:rsidRPr="0093451D">
        <w:t>и</w:t>
      </w:r>
      <w:r w:rsidR="00142E45">
        <w:t xml:space="preserve"> </w:t>
      </w:r>
      <w:proofErr w:type="spellStart"/>
      <w:r w:rsidR="00BD4A4C" w:rsidRPr="0093451D">
        <w:t>наноарх</w:t>
      </w:r>
      <w:r w:rsidR="00580BCA" w:rsidRPr="0093451D">
        <w:t>итектоники</w:t>
      </w:r>
      <w:proofErr w:type="spellEnd"/>
      <w:r w:rsidR="00142E45">
        <w:t xml:space="preserve"> </w:t>
      </w:r>
      <w:r w:rsidR="00BD4A4C" w:rsidRPr="0093451D">
        <w:t>являются</w:t>
      </w:r>
      <w:r w:rsidR="00142E45">
        <w:t xml:space="preserve"> </w:t>
      </w:r>
      <w:r w:rsidR="00BD4A4C" w:rsidRPr="0093451D">
        <w:t>методы</w:t>
      </w:r>
      <w:r w:rsidR="00142E45">
        <w:t xml:space="preserve"> </w:t>
      </w:r>
      <w:r w:rsidR="00BD4A4C" w:rsidRPr="0093451D">
        <w:t>сканирующе</w:t>
      </w:r>
      <w:r w:rsidR="00580BCA" w:rsidRPr="0093451D">
        <w:t>й</w:t>
      </w:r>
      <w:r w:rsidR="00142E45">
        <w:t xml:space="preserve"> </w:t>
      </w:r>
      <w:r w:rsidR="00BD4A4C" w:rsidRPr="0093451D">
        <w:t>зондовой</w:t>
      </w:r>
      <w:r w:rsidR="00142E45">
        <w:t xml:space="preserve"> </w:t>
      </w:r>
      <w:r w:rsidR="00BD4A4C" w:rsidRPr="0093451D">
        <w:t>микроскопии</w:t>
      </w:r>
      <w:r w:rsidR="00142E45">
        <w:t xml:space="preserve"> </w:t>
      </w:r>
      <w:r w:rsidR="00BD4A4C" w:rsidRPr="0093451D">
        <w:t>[</w:t>
      </w:r>
      <w:r w:rsidR="00580BCA" w:rsidRPr="0093451D">
        <w:t>1</w:t>
      </w:r>
      <w:r w:rsidR="00571356">
        <w:t>–</w:t>
      </w:r>
      <w:r w:rsidR="008E1F3F" w:rsidRPr="0093451D">
        <w:t>4</w:t>
      </w:r>
      <w:r w:rsidR="00580BCA" w:rsidRPr="0093451D">
        <w:t>].</w:t>
      </w:r>
      <w:r w:rsidR="00571356">
        <w:t xml:space="preserve"> </w:t>
      </w:r>
      <w:r w:rsidR="00571356" w:rsidRPr="00571356">
        <w:t>А</w:t>
      </w:r>
      <w:r w:rsidR="00BD4A4C" w:rsidRPr="00571356">
        <w:t>вторы</w:t>
      </w:r>
      <w:r w:rsidR="00142E45" w:rsidRPr="00571356">
        <w:t xml:space="preserve"> </w:t>
      </w:r>
      <w:r w:rsidR="00BD4A4C" w:rsidRPr="00571356">
        <w:t>считают,</w:t>
      </w:r>
      <w:r w:rsidR="00142E45" w:rsidRPr="00571356">
        <w:t xml:space="preserve"> </w:t>
      </w:r>
      <w:r w:rsidR="00BD4A4C" w:rsidRPr="00571356">
        <w:t>что</w:t>
      </w:r>
      <w:r w:rsidR="00142E45" w:rsidRPr="00571356">
        <w:t xml:space="preserve"> </w:t>
      </w:r>
      <w:r w:rsidR="00BD4A4C" w:rsidRPr="00571356">
        <w:t>нельзя</w:t>
      </w:r>
      <w:r w:rsidR="00142E45" w:rsidRPr="00571356">
        <w:t xml:space="preserve"> </w:t>
      </w:r>
      <w:r w:rsidR="00BD4A4C" w:rsidRPr="00571356">
        <w:t>противопоставлять</w:t>
      </w:r>
      <w:r w:rsidR="00142E45" w:rsidRPr="00571356">
        <w:t xml:space="preserve"> </w:t>
      </w:r>
      <w:r w:rsidR="00BD4A4C" w:rsidRPr="00571356">
        <w:t>методы</w:t>
      </w:r>
      <w:r w:rsidR="00142E45" w:rsidRPr="00571356">
        <w:t xml:space="preserve"> </w:t>
      </w:r>
      <w:r w:rsidR="00BD4A4C" w:rsidRPr="00571356">
        <w:t>СЗМ</w:t>
      </w:r>
      <w:r w:rsidR="00142E45" w:rsidRPr="00571356">
        <w:t xml:space="preserve"> </w:t>
      </w:r>
      <w:r w:rsidR="00BD4A4C" w:rsidRPr="00571356">
        <w:t>другим</w:t>
      </w:r>
      <w:r w:rsidR="00142E45" w:rsidRPr="00571356">
        <w:t xml:space="preserve"> </w:t>
      </w:r>
      <w:r w:rsidR="00BD4A4C" w:rsidRPr="00571356">
        <w:t>способам</w:t>
      </w:r>
      <w:r w:rsidR="00142E45" w:rsidRPr="00571356">
        <w:t xml:space="preserve"> </w:t>
      </w:r>
      <w:r w:rsidR="00BD4A4C" w:rsidRPr="00571356">
        <w:t>получения</w:t>
      </w:r>
      <w:r w:rsidR="00142E45" w:rsidRPr="00571356">
        <w:t xml:space="preserve"> </w:t>
      </w:r>
      <w:r w:rsidR="00BD4A4C" w:rsidRPr="00571356">
        <w:t>информации</w:t>
      </w:r>
      <w:r w:rsidR="00142E45" w:rsidRPr="00571356">
        <w:t xml:space="preserve"> </w:t>
      </w:r>
      <w:r w:rsidR="00BD4A4C" w:rsidRPr="00571356">
        <w:t>о</w:t>
      </w:r>
      <w:r w:rsidR="00142E45" w:rsidRPr="00571356">
        <w:t xml:space="preserve"> </w:t>
      </w:r>
      <w:r w:rsidR="00BD4A4C" w:rsidRPr="00571356">
        <w:t>свойства</w:t>
      </w:r>
      <w:r w:rsidR="008D32A1" w:rsidRPr="00571356">
        <w:t>х</w:t>
      </w:r>
      <w:r w:rsidR="00142E45" w:rsidRPr="00571356">
        <w:t xml:space="preserve"> </w:t>
      </w:r>
      <w:r w:rsidR="00BD4A4C" w:rsidRPr="00571356">
        <w:t>материала</w:t>
      </w:r>
      <w:r w:rsidR="00142E45" w:rsidRPr="00571356">
        <w:t xml:space="preserve"> </w:t>
      </w:r>
      <w:r w:rsidR="00BD4A4C" w:rsidRPr="00571356">
        <w:t>в</w:t>
      </w:r>
      <w:r w:rsidR="00142E45" w:rsidRPr="00571356">
        <w:t xml:space="preserve"> </w:t>
      </w:r>
      <w:r w:rsidR="00BD4A4C" w:rsidRPr="00571356">
        <w:t>локальных</w:t>
      </w:r>
      <w:r w:rsidR="00142E45" w:rsidRPr="00571356">
        <w:t xml:space="preserve"> </w:t>
      </w:r>
      <w:r w:rsidR="00BD4A4C" w:rsidRPr="00571356">
        <w:t>областях.</w:t>
      </w:r>
      <w:r w:rsidR="00142E45" w:rsidRPr="00571356">
        <w:t xml:space="preserve"> </w:t>
      </w:r>
      <w:r w:rsidR="00BD4A4C" w:rsidRPr="00571356">
        <w:t>К</w:t>
      </w:r>
      <w:r w:rsidR="00142E45" w:rsidRPr="00571356">
        <w:t xml:space="preserve"> </w:t>
      </w:r>
      <w:r w:rsidR="00BD4A4C" w:rsidRPr="00571356">
        <w:t>наибол</w:t>
      </w:r>
      <w:r w:rsidR="00580BCA" w:rsidRPr="00571356">
        <w:t>е</w:t>
      </w:r>
      <w:r w:rsidR="00BD4A4C" w:rsidRPr="00571356">
        <w:t>е</w:t>
      </w:r>
      <w:r w:rsidR="00142E45" w:rsidRPr="00571356">
        <w:t xml:space="preserve"> </w:t>
      </w:r>
      <w:r w:rsidR="00BD4A4C" w:rsidRPr="00571356">
        <w:t>важным</w:t>
      </w:r>
      <w:r w:rsidR="00142E45" w:rsidRPr="00571356">
        <w:t xml:space="preserve"> </w:t>
      </w:r>
      <w:r w:rsidR="00BD4A4C" w:rsidRPr="00571356">
        <w:t>дополнительным</w:t>
      </w:r>
      <w:r w:rsidR="00142E45" w:rsidRPr="00571356">
        <w:t xml:space="preserve"> </w:t>
      </w:r>
      <w:r w:rsidR="00BD4A4C" w:rsidRPr="00571356">
        <w:t>методам</w:t>
      </w:r>
      <w:r w:rsidR="00142E45" w:rsidRPr="00571356">
        <w:t xml:space="preserve"> </w:t>
      </w:r>
      <w:r w:rsidR="00BD4A4C" w:rsidRPr="00571356">
        <w:t>относятся</w:t>
      </w:r>
      <w:r w:rsidR="00142E45" w:rsidRPr="00571356">
        <w:t xml:space="preserve"> </w:t>
      </w:r>
      <w:r w:rsidR="00BD4A4C" w:rsidRPr="00571356">
        <w:t>метод</w:t>
      </w:r>
      <w:r w:rsidR="00142E45" w:rsidRPr="00571356">
        <w:t xml:space="preserve"> </w:t>
      </w:r>
      <w:r w:rsidR="00BD4A4C" w:rsidRPr="00571356">
        <w:t>внутреннего</w:t>
      </w:r>
      <w:r w:rsidR="00142E45" w:rsidRPr="00571356">
        <w:t xml:space="preserve"> </w:t>
      </w:r>
      <w:r w:rsidR="00BD4A4C" w:rsidRPr="00571356">
        <w:t>трения,</w:t>
      </w:r>
      <w:r w:rsidR="00142E45" w:rsidRPr="00571356">
        <w:t xml:space="preserve"> </w:t>
      </w:r>
      <w:r w:rsidR="00BD4A4C" w:rsidRPr="00571356">
        <w:t>метод</w:t>
      </w:r>
      <w:r w:rsidR="00142E45" w:rsidRPr="00571356">
        <w:t xml:space="preserve"> </w:t>
      </w:r>
      <w:r w:rsidR="00BD4A4C" w:rsidRPr="00571356">
        <w:t>импеданса,</w:t>
      </w:r>
      <w:r w:rsidR="00142E45" w:rsidRPr="00571356">
        <w:t xml:space="preserve"> </w:t>
      </w:r>
      <w:r w:rsidR="00BD4A4C" w:rsidRPr="00571356">
        <w:t>электронно-зондовые</w:t>
      </w:r>
      <w:r w:rsidR="00142E45" w:rsidRPr="00571356">
        <w:t xml:space="preserve"> </w:t>
      </w:r>
      <w:r w:rsidR="00BD4A4C" w:rsidRPr="00571356">
        <w:t>методы,</w:t>
      </w:r>
      <w:r w:rsidR="00142E45" w:rsidRPr="00571356">
        <w:t xml:space="preserve"> </w:t>
      </w:r>
      <w:proofErr w:type="spellStart"/>
      <w:r w:rsidR="00BD4A4C" w:rsidRPr="00571356">
        <w:t>термозондовый</w:t>
      </w:r>
      <w:proofErr w:type="spellEnd"/>
      <w:r w:rsidR="00142E45" w:rsidRPr="00571356">
        <w:t xml:space="preserve"> </w:t>
      </w:r>
      <w:r w:rsidR="00BD4A4C" w:rsidRPr="00571356">
        <w:t>метод</w:t>
      </w:r>
      <w:r w:rsidR="00142E45" w:rsidRPr="00571356">
        <w:t xml:space="preserve"> </w:t>
      </w:r>
      <w:r w:rsidR="00BD4A4C" w:rsidRPr="00571356">
        <w:t>и</w:t>
      </w:r>
      <w:r w:rsidR="00142E45" w:rsidRPr="00571356">
        <w:t xml:space="preserve"> </w:t>
      </w:r>
      <w:r w:rsidR="00BD4A4C" w:rsidRPr="00571356">
        <w:t>другие.</w:t>
      </w:r>
      <w:r w:rsidR="00142E45" w:rsidRPr="00571356">
        <w:t xml:space="preserve"> </w:t>
      </w:r>
      <w:r w:rsidR="00BD4A4C" w:rsidRPr="00571356">
        <w:t>Данная</w:t>
      </w:r>
      <w:r w:rsidR="00142E45" w:rsidRPr="00571356">
        <w:t xml:space="preserve"> </w:t>
      </w:r>
      <w:r w:rsidR="00BD4A4C" w:rsidRPr="00571356">
        <w:t>публикация</w:t>
      </w:r>
      <w:r w:rsidR="00142E45" w:rsidRPr="00571356">
        <w:t xml:space="preserve"> </w:t>
      </w:r>
      <w:r w:rsidR="00BD4A4C" w:rsidRPr="00571356">
        <w:t>посвящена</w:t>
      </w:r>
      <w:r w:rsidR="00142E45" w:rsidRPr="00571356">
        <w:t xml:space="preserve"> </w:t>
      </w:r>
      <w:proofErr w:type="spellStart"/>
      <w:r w:rsidR="00580BCA" w:rsidRPr="00571356">
        <w:t>термозондовому</w:t>
      </w:r>
      <w:proofErr w:type="spellEnd"/>
      <w:r w:rsidR="00142E45" w:rsidRPr="00571356">
        <w:t xml:space="preserve"> </w:t>
      </w:r>
      <w:r w:rsidR="00580BCA" w:rsidRPr="00571356">
        <w:t>методу</w:t>
      </w:r>
      <w:r w:rsidR="00BD4A4C" w:rsidRPr="00571356">
        <w:t>.</w:t>
      </w:r>
    </w:p>
    <w:p w:rsidR="00571356" w:rsidRPr="00571356" w:rsidRDefault="00571356" w:rsidP="00571356">
      <w:pPr>
        <w:pStyle w:val="af6"/>
      </w:pPr>
      <w:r>
        <w:t xml:space="preserve">Ключевые слова: </w:t>
      </w:r>
      <w:proofErr w:type="spellStart"/>
      <w:r>
        <w:t>н</w:t>
      </w:r>
      <w:r w:rsidRPr="00571356">
        <w:t>анотехнологии</w:t>
      </w:r>
      <w:proofErr w:type="spellEnd"/>
      <w:r w:rsidRPr="00571356">
        <w:t xml:space="preserve">, </w:t>
      </w:r>
      <w:proofErr w:type="spellStart"/>
      <w:r w:rsidRPr="00571356">
        <w:t>наноархитектоника</w:t>
      </w:r>
      <w:proofErr w:type="spellEnd"/>
      <w:r w:rsidRPr="00571356">
        <w:t>, сканирующая зондовая микроскопия</w:t>
      </w:r>
    </w:p>
    <w:p w:rsidR="00580BCA" w:rsidRPr="0093451D" w:rsidRDefault="00571356" w:rsidP="00571356">
      <w:pPr>
        <w:pStyle w:val="1"/>
      </w:pPr>
      <w:r>
        <w:t>Введение</w:t>
      </w:r>
    </w:p>
    <w:p w:rsidR="0014518B" w:rsidRPr="0093451D" w:rsidRDefault="0014518B" w:rsidP="0014518B">
      <w:pPr>
        <w:pStyle w:val="a3"/>
      </w:pPr>
      <w:proofErr w:type="spellStart"/>
      <w:r w:rsidRPr="0093451D">
        <w:t>Термозондовый</w:t>
      </w:r>
      <w:proofErr w:type="spellEnd"/>
      <w:r>
        <w:t xml:space="preserve"> </w:t>
      </w:r>
      <w:r w:rsidRPr="0093451D">
        <w:t>метод</w:t>
      </w:r>
      <w:r>
        <w:t xml:space="preserve"> </w:t>
      </w:r>
      <w:r w:rsidRPr="0093451D">
        <w:t>как</w:t>
      </w:r>
      <w:r>
        <w:t xml:space="preserve"> </w:t>
      </w:r>
      <w:r w:rsidRPr="0093451D">
        <w:t>мощный</w:t>
      </w:r>
      <w:r>
        <w:t xml:space="preserve"> </w:t>
      </w:r>
      <w:r w:rsidRPr="0093451D">
        <w:t>аналитический</w:t>
      </w:r>
      <w:r>
        <w:t xml:space="preserve"> </w:t>
      </w:r>
      <w:r w:rsidRPr="0093451D">
        <w:t>инструмент</w:t>
      </w:r>
      <w:r>
        <w:t xml:space="preserve"> </w:t>
      </w:r>
      <w:r w:rsidRPr="0093451D">
        <w:t>исследования</w:t>
      </w:r>
      <w:r>
        <w:t xml:space="preserve"> </w:t>
      </w:r>
      <w:r w:rsidRPr="0093451D">
        <w:t>микровключений</w:t>
      </w:r>
      <w:r>
        <w:t xml:space="preserve"> </w:t>
      </w:r>
      <w:r w:rsidRPr="0093451D">
        <w:t>возник</w:t>
      </w:r>
      <w:r>
        <w:t xml:space="preserve"> </w:t>
      </w:r>
      <w:r w:rsidRPr="0093451D">
        <w:t>в</w:t>
      </w:r>
      <w:r>
        <w:t xml:space="preserve"> </w:t>
      </w:r>
      <w:r w:rsidRPr="0093451D">
        <w:t>1946</w:t>
      </w:r>
      <w:r>
        <w:t xml:space="preserve"> </w:t>
      </w:r>
      <w:r w:rsidRPr="0093451D">
        <w:t>году,</w:t>
      </w:r>
      <w:r>
        <w:t xml:space="preserve"> </w:t>
      </w:r>
      <w:r w:rsidRPr="0093451D">
        <w:t>когда</w:t>
      </w:r>
      <w:r>
        <w:t xml:space="preserve"> </w:t>
      </w:r>
      <w:r w:rsidRPr="0093451D">
        <w:t>член-корреспондент</w:t>
      </w:r>
      <w:r>
        <w:t xml:space="preserve"> </w:t>
      </w:r>
      <w:r w:rsidRPr="0093451D">
        <w:t>АН</w:t>
      </w:r>
      <w:r>
        <w:t xml:space="preserve"> </w:t>
      </w:r>
      <w:r w:rsidRPr="0093451D">
        <w:t>СССР</w:t>
      </w:r>
      <w:r>
        <w:t xml:space="preserve"> </w:t>
      </w:r>
      <w:r w:rsidRPr="0093451D">
        <w:t>Г.В.</w:t>
      </w:r>
      <w:r>
        <w:t xml:space="preserve"> </w:t>
      </w:r>
      <w:r w:rsidRPr="0093451D">
        <w:t>Акимов</w:t>
      </w:r>
      <w:r>
        <w:t xml:space="preserve"> </w:t>
      </w:r>
      <w:r w:rsidRPr="0093451D">
        <w:t>совместил</w:t>
      </w:r>
      <w:r>
        <w:t xml:space="preserve"> </w:t>
      </w:r>
      <w:r w:rsidRPr="0093451D">
        <w:t>металлографический</w:t>
      </w:r>
      <w:r>
        <w:t xml:space="preserve"> </w:t>
      </w:r>
      <w:r w:rsidRPr="0093451D">
        <w:t>анализ</w:t>
      </w:r>
      <w:r>
        <w:t xml:space="preserve"> </w:t>
      </w:r>
      <w:r w:rsidRPr="0093451D">
        <w:t>с</w:t>
      </w:r>
      <w:r>
        <w:t xml:space="preserve"> </w:t>
      </w:r>
      <w:proofErr w:type="spellStart"/>
      <w:r w:rsidRPr="0093451D">
        <w:t>термозондом</w:t>
      </w:r>
      <w:proofErr w:type="spellEnd"/>
      <w:r w:rsidRPr="0093451D">
        <w:t>,</w:t>
      </w:r>
      <w:r>
        <w:t xml:space="preserve"> </w:t>
      </w:r>
      <w:r w:rsidRPr="0093451D">
        <w:t>используя</w:t>
      </w:r>
      <w:r>
        <w:t xml:space="preserve"> </w:t>
      </w:r>
      <w:proofErr w:type="spellStart"/>
      <w:r w:rsidRPr="0093451D">
        <w:t>микротвердомер</w:t>
      </w:r>
      <w:proofErr w:type="spellEnd"/>
      <w:r>
        <w:t xml:space="preserve"> </w:t>
      </w:r>
      <w:r w:rsidRPr="0093451D">
        <w:t>Берковича</w:t>
      </w:r>
      <w:r>
        <w:t xml:space="preserve"> </w:t>
      </w:r>
      <w:r w:rsidRPr="0093451D">
        <w:t>ПМТ-3</w:t>
      </w:r>
      <w:r>
        <w:t xml:space="preserve"> </w:t>
      </w:r>
      <w:r w:rsidRPr="0093451D">
        <w:t>и</w:t>
      </w:r>
      <w:r>
        <w:t xml:space="preserve"> </w:t>
      </w:r>
      <w:r w:rsidRPr="0093451D">
        <w:t>заменив</w:t>
      </w:r>
      <w:r>
        <w:t xml:space="preserve"> </w:t>
      </w:r>
      <w:r w:rsidRPr="0093451D">
        <w:t>алмазную</w:t>
      </w:r>
      <w:r>
        <w:t xml:space="preserve"> </w:t>
      </w:r>
      <w:r w:rsidRPr="0093451D">
        <w:t>головку</w:t>
      </w:r>
      <w:r>
        <w:t xml:space="preserve"> </w:t>
      </w:r>
      <w:proofErr w:type="spellStart"/>
      <w:r w:rsidRPr="0093451D">
        <w:t>индентора</w:t>
      </w:r>
      <w:proofErr w:type="spellEnd"/>
      <w:r>
        <w:t xml:space="preserve"> </w:t>
      </w:r>
      <w:r w:rsidRPr="0093451D">
        <w:t>на</w:t>
      </w:r>
      <w:r>
        <w:t xml:space="preserve"> </w:t>
      </w:r>
      <w:proofErr w:type="spellStart"/>
      <w:r w:rsidRPr="0093451D">
        <w:t>термозонд</w:t>
      </w:r>
      <w:proofErr w:type="spellEnd"/>
      <w:r w:rsidRPr="0093451D">
        <w:t>.</w:t>
      </w:r>
      <w:r>
        <w:t xml:space="preserve"> </w:t>
      </w:r>
      <w:r w:rsidRPr="0093451D">
        <w:t>Это</w:t>
      </w:r>
      <w:r>
        <w:t xml:space="preserve"> </w:t>
      </w:r>
      <w:r w:rsidRPr="0093451D">
        <w:t>позволило</w:t>
      </w:r>
      <w:r>
        <w:t xml:space="preserve"> </w:t>
      </w:r>
      <w:r w:rsidRPr="0093451D">
        <w:t>эффективно</w:t>
      </w:r>
      <w:r>
        <w:t xml:space="preserve"> </w:t>
      </w:r>
      <w:r w:rsidRPr="0093451D">
        <w:t>исследовать</w:t>
      </w:r>
      <w:r>
        <w:t xml:space="preserve"> </w:t>
      </w:r>
      <w:r w:rsidRPr="0093451D">
        <w:t>образование</w:t>
      </w:r>
      <w:r>
        <w:t xml:space="preserve"> </w:t>
      </w:r>
      <w:r w:rsidRPr="0093451D">
        <w:t>непроводящих</w:t>
      </w:r>
      <w:r>
        <w:t xml:space="preserve"> </w:t>
      </w:r>
      <w:r w:rsidRPr="0093451D">
        <w:t>микровключений</w:t>
      </w:r>
      <w:r>
        <w:t xml:space="preserve"> </w:t>
      </w:r>
      <w:r w:rsidRPr="0093451D">
        <w:t>в</w:t>
      </w:r>
      <w:r>
        <w:t xml:space="preserve"> </w:t>
      </w:r>
      <w:r w:rsidRPr="0093451D">
        <w:t>металлических</w:t>
      </w:r>
      <w:r>
        <w:t xml:space="preserve"> </w:t>
      </w:r>
      <w:r w:rsidRPr="0093451D">
        <w:t>материалах.</w:t>
      </w:r>
      <w:r>
        <w:t xml:space="preserve"> </w:t>
      </w:r>
    </w:p>
    <w:p w:rsidR="0014518B" w:rsidRPr="0093451D" w:rsidRDefault="0014518B" w:rsidP="0014518B">
      <w:pPr>
        <w:pStyle w:val="a3"/>
      </w:pPr>
      <w:r w:rsidRPr="0093451D">
        <w:t>Однако</w:t>
      </w:r>
      <w:r>
        <w:t xml:space="preserve"> вопрос </w:t>
      </w:r>
      <w:r w:rsidRPr="0093451D">
        <w:t>правомерности</w:t>
      </w:r>
      <w:r>
        <w:t xml:space="preserve"> </w:t>
      </w:r>
      <w:r w:rsidRPr="0093451D">
        <w:t>получения</w:t>
      </w:r>
      <w:r>
        <w:t xml:space="preserve"> </w:t>
      </w:r>
      <w:r w:rsidRPr="0093451D">
        <w:t>данных</w:t>
      </w:r>
      <w:r>
        <w:t xml:space="preserve"> </w:t>
      </w:r>
      <w:r w:rsidRPr="0093451D">
        <w:t>о</w:t>
      </w:r>
      <w:r>
        <w:t xml:space="preserve"> </w:t>
      </w:r>
      <w:proofErr w:type="spellStart"/>
      <w:r w:rsidRPr="0093451D">
        <w:t>термо</w:t>
      </w:r>
      <w:proofErr w:type="spellEnd"/>
      <w:r w:rsidRPr="0093451D">
        <w:t>-ЭДС</w:t>
      </w:r>
      <w:r>
        <w:t xml:space="preserve"> для полупроводников </w:t>
      </w:r>
      <w:r w:rsidRPr="0093451D">
        <w:t>зондовым</w:t>
      </w:r>
      <w:r>
        <w:t xml:space="preserve"> </w:t>
      </w:r>
      <w:r w:rsidRPr="0093451D">
        <w:t>методом</w:t>
      </w:r>
      <w:r>
        <w:t xml:space="preserve"> </w:t>
      </w:r>
      <w:r w:rsidRPr="0093451D">
        <w:t>долго</w:t>
      </w:r>
      <w:r>
        <w:t xml:space="preserve"> был дискуссионным</w:t>
      </w:r>
      <w:r w:rsidRPr="0093451D">
        <w:t>.</w:t>
      </w:r>
      <w:r>
        <w:t xml:space="preserve"> </w:t>
      </w:r>
      <w:r w:rsidRPr="0093451D">
        <w:t>В</w:t>
      </w:r>
      <w:r>
        <w:t xml:space="preserve"> [2, </w:t>
      </w:r>
      <w:r w:rsidRPr="009550A1">
        <w:t>3</w:t>
      </w:r>
      <w:r w:rsidRPr="0093451D">
        <w:t>]</w:t>
      </w:r>
      <w:r>
        <w:t xml:space="preserve"> </w:t>
      </w:r>
      <w:r w:rsidRPr="0093451D">
        <w:t>было</w:t>
      </w:r>
      <w:r>
        <w:t xml:space="preserve"> </w:t>
      </w:r>
      <w:r w:rsidRPr="0093451D">
        <w:t>показано,</w:t>
      </w:r>
      <w:r>
        <w:t xml:space="preserve"> </w:t>
      </w:r>
      <w:r w:rsidRPr="0093451D">
        <w:t>что</w:t>
      </w:r>
      <w:r>
        <w:t xml:space="preserve"> деформационное воздействие </w:t>
      </w:r>
      <w:proofErr w:type="spellStart"/>
      <w:r w:rsidRPr="0093451D">
        <w:t>термозонда</w:t>
      </w:r>
      <w:proofErr w:type="spellEnd"/>
      <w:r>
        <w:t xml:space="preserve"> </w:t>
      </w:r>
      <w:r w:rsidRPr="0093451D">
        <w:t>на</w:t>
      </w:r>
      <w:r>
        <w:t xml:space="preserve"> </w:t>
      </w:r>
      <w:r w:rsidRPr="0093451D">
        <w:t>классические</w:t>
      </w:r>
      <w:r>
        <w:t xml:space="preserve"> </w:t>
      </w:r>
      <w:r w:rsidRPr="0093451D">
        <w:t>полупроводники</w:t>
      </w:r>
      <w:r>
        <w:t xml:space="preserve"> </w:t>
      </w:r>
      <w:r w:rsidRPr="0093451D">
        <w:t>может</w:t>
      </w:r>
      <w:r>
        <w:t xml:space="preserve"> приводить к </w:t>
      </w:r>
      <w:r w:rsidRPr="0093451D">
        <w:t>образов</w:t>
      </w:r>
      <w:r>
        <w:t xml:space="preserve">анию </w:t>
      </w:r>
      <w:r w:rsidRPr="0093451D">
        <w:t>p-n-переход</w:t>
      </w:r>
      <w:r>
        <w:t>а</w:t>
      </w:r>
      <w:r w:rsidRPr="0093451D">
        <w:t>,</w:t>
      </w:r>
      <w:r>
        <w:t xml:space="preserve"> </w:t>
      </w:r>
      <w:r w:rsidRPr="0093451D">
        <w:t>из-за</w:t>
      </w:r>
      <w:r>
        <w:t xml:space="preserve"> </w:t>
      </w:r>
      <w:r w:rsidRPr="0093451D">
        <w:t>чего</w:t>
      </w:r>
      <w:r>
        <w:t xml:space="preserve"> </w:t>
      </w:r>
      <w:r w:rsidRPr="0093451D">
        <w:t>при</w:t>
      </w:r>
      <w:r>
        <w:t xml:space="preserve"> </w:t>
      </w:r>
      <w:r w:rsidRPr="0093451D">
        <w:t>повышении</w:t>
      </w:r>
      <w:r>
        <w:t xml:space="preserve"> </w:t>
      </w:r>
      <w:r w:rsidRPr="0093451D">
        <w:t>температуры</w:t>
      </w:r>
      <w:r>
        <w:t xml:space="preserve"> </w:t>
      </w:r>
      <w:r w:rsidRPr="0093451D">
        <w:t>и</w:t>
      </w:r>
      <w:r>
        <w:t xml:space="preserve"> </w:t>
      </w:r>
      <w:r w:rsidRPr="0093451D">
        <w:t>разделения</w:t>
      </w:r>
      <w:r>
        <w:t xml:space="preserve"> </w:t>
      </w:r>
      <w:r w:rsidRPr="0093451D">
        <w:t>носителей</w:t>
      </w:r>
      <w:r>
        <w:t xml:space="preserve"> </w:t>
      </w:r>
      <w:r w:rsidRPr="0093451D">
        <w:t>заряда</w:t>
      </w:r>
      <w:r>
        <w:t xml:space="preserve"> </w:t>
      </w:r>
      <w:proofErr w:type="spellStart"/>
      <w:r w:rsidRPr="0093451D">
        <w:t>термо</w:t>
      </w:r>
      <w:proofErr w:type="spellEnd"/>
      <w:r w:rsidRPr="0093451D">
        <w:t>-ЭДС</w:t>
      </w:r>
      <w:r>
        <w:t xml:space="preserve"> </w:t>
      </w:r>
      <w:r w:rsidRPr="0093451D">
        <w:t>может</w:t>
      </w:r>
      <w:r>
        <w:t xml:space="preserve"> </w:t>
      </w:r>
      <w:r w:rsidRPr="0093451D">
        <w:t>не</w:t>
      </w:r>
      <w:r>
        <w:t xml:space="preserve"> </w:t>
      </w:r>
      <w:r w:rsidRPr="0093451D">
        <w:t>только</w:t>
      </w:r>
      <w:r>
        <w:t xml:space="preserve"> </w:t>
      </w:r>
      <w:r w:rsidRPr="0093451D">
        <w:t>изменяться,</w:t>
      </w:r>
      <w:r>
        <w:t xml:space="preserve"> </w:t>
      </w:r>
      <w:r w:rsidRPr="0093451D">
        <w:t>но</w:t>
      </w:r>
      <w:r>
        <w:t xml:space="preserve"> </w:t>
      </w:r>
      <w:r w:rsidRPr="0093451D">
        <w:t>и</w:t>
      </w:r>
      <w:r>
        <w:t xml:space="preserve"> </w:t>
      </w:r>
      <w:r w:rsidRPr="0093451D">
        <w:t>менять</w:t>
      </w:r>
      <w:r>
        <w:t xml:space="preserve"> </w:t>
      </w:r>
      <w:r w:rsidRPr="0093451D">
        <w:t>знак.</w:t>
      </w:r>
    </w:p>
    <w:p w:rsidR="0014518B" w:rsidRPr="0093451D" w:rsidRDefault="0014518B" w:rsidP="0014518B">
      <w:pPr>
        <w:pStyle w:val="a3"/>
      </w:pPr>
      <w:r w:rsidRPr="0093451D">
        <w:t>Дальнейшее</w:t>
      </w:r>
      <w:r>
        <w:t xml:space="preserve"> </w:t>
      </w:r>
      <w:r w:rsidRPr="0093451D">
        <w:t>развитие</w:t>
      </w:r>
      <w:r>
        <w:t xml:space="preserve"> </w:t>
      </w:r>
      <w:proofErr w:type="spellStart"/>
      <w:r w:rsidRPr="0093451D">
        <w:t>термозондового</w:t>
      </w:r>
      <w:proofErr w:type="spellEnd"/>
      <w:r>
        <w:t xml:space="preserve"> </w:t>
      </w:r>
      <w:r w:rsidRPr="0093451D">
        <w:t>метода</w:t>
      </w:r>
      <w:r>
        <w:t xml:space="preserve"> </w:t>
      </w:r>
      <w:r w:rsidRPr="0093451D">
        <w:t>для</w:t>
      </w:r>
      <w:r>
        <w:t xml:space="preserve"> </w:t>
      </w:r>
      <w:r w:rsidRPr="0093451D">
        <w:t>исследования</w:t>
      </w:r>
      <w:r>
        <w:t xml:space="preserve"> </w:t>
      </w:r>
      <w:r w:rsidRPr="0093451D">
        <w:t>однородности</w:t>
      </w:r>
      <w:r>
        <w:t xml:space="preserve"> </w:t>
      </w:r>
      <w:r w:rsidRPr="0093451D">
        <w:t>легированных</w:t>
      </w:r>
      <w:r>
        <w:t xml:space="preserve"> </w:t>
      </w:r>
      <w:r w:rsidRPr="0093451D">
        <w:t>полупроводниковых</w:t>
      </w:r>
      <w:r>
        <w:t xml:space="preserve"> </w:t>
      </w:r>
      <w:r w:rsidRPr="0093451D">
        <w:t>материалов</w:t>
      </w:r>
      <w:r>
        <w:t xml:space="preserve"> </w:t>
      </w:r>
      <w:r w:rsidRPr="0093451D">
        <w:t>с</w:t>
      </w:r>
      <w:r>
        <w:t xml:space="preserve"> </w:t>
      </w:r>
      <w:r w:rsidRPr="0093451D">
        <w:t>помощью</w:t>
      </w:r>
      <w:r>
        <w:t xml:space="preserve"> </w:t>
      </w:r>
      <w:r w:rsidRPr="0093451D">
        <w:t>движущегося</w:t>
      </w:r>
      <w:r>
        <w:t xml:space="preserve"> </w:t>
      </w:r>
      <w:r w:rsidRPr="0093451D">
        <w:t>зонда</w:t>
      </w:r>
      <w:r>
        <w:t xml:space="preserve"> </w:t>
      </w:r>
      <w:r w:rsidRPr="0093451D">
        <w:t>проведена</w:t>
      </w:r>
      <w:r>
        <w:t xml:space="preserve"> </w:t>
      </w:r>
      <w:r w:rsidRPr="0093451D">
        <w:t>в</w:t>
      </w:r>
      <w:r>
        <w:t xml:space="preserve"> </w:t>
      </w:r>
      <w:r w:rsidRPr="0093451D">
        <w:t>работах</w:t>
      </w:r>
      <w:r>
        <w:t xml:space="preserve"> </w:t>
      </w:r>
      <w:r w:rsidRPr="0093451D">
        <w:t>[</w:t>
      </w:r>
      <w:r>
        <w:t>4–6</w:t>
      </w:r>
      <w:r w:rsidRPr="0093451D">
        <w:t>].</w:t>
      </w:r>
      <w:r>
        <w:t xml:space="preserve"> </w:t>
      </w:r>
      <w:r w:rsidRPr="0093451D">
        <w:t>В</w:t>
      </w:r>
      <w:r>
        <w:t xml:space="preserve"> </w:t>
      </w:r>
      <w:r w:rsidRPr="0093451D">
        <w:t>[</w:t>
      </w:r>
      <w:r>
        <w:t>7</w:t>
      </w:r>
      <w:r w:rsidRPr="0093451D">
        <w:t>]</w:t>
      </w:r>
      <w:r>
        <w:t xml:space="preserve"> </w:t>
      </w:r>
      <w:r w:rsidRPr="0093451D">
        <w:t>впервые</w:t>
      </w:r>
      <w:r>
        <w:t xml:space="preserve"> </w:t>
      </w:r>
      <w:r w:rsidRPr="0093451D">
        <w:t>было</w:t>
      </w:r>
      <w:r>
        <w:t xml:space="preserve"> </w:t>
      </w:r>
      <w:r w:rsidRPr="0093451D">
        <w:t>показано,</w:t>
      </w:r>
      <w:r>
        <w:t xml:space="preserve"> </w:t>
      </w:r>
      <w:r w:rsidRPr="0093451D">
        <w:t>что</w:t>
      </w:r>
      <w:r>
        <w:t xml:space="preserve"> </w:t>
      </w:r>
      <w:r w:rsidRPr="0093451D">
        <w:t>с</w:t>
      </w:r>
      <w:r>
        <w:t xml:space="preserve"> </w:t>
      </w:r>
      <w:r w:rsidRPr="0093451D">
        <w:t>помощью</w:t>
      </w:r>
      <w:r>
        <w:t xml:space="preserve"> </w:t>
      </w:r>
      <w:proofErr w:type="spellStart"/>
      <w:r w:rsidRPr="0093451D">
        <w:t>термозонда</w:t>
      </w:r>
      <w:proofErr w:type="spellEnd"/>
      <w:r>
        <w:t xml:space="preserve"> </w:t>
      </w:r>
      <w:r w:rsidRPr="0093451D">
        <w:t>можно</w:t>
      </w:r>
      <w:r>
        <w:t xml:space="preserve"> </w:t>
      </w:r>
      <w:r w:rsidRPr="0093451D">
        <w:t>оценивать</w:t>
      </w:r>
      <w:r>
        <w:t xml:space="preserve"> </w:t>
      </w:r>
      <w:r w:rsidRPr="0093451D">
        <w:t>концентрации</w:t>
      </w:r>
      <w:r>
        <w:t xml:space="preserve"> </w:t>
      </w:r>
      <w:r w:rsidRPr="0093451D">
        <w:t>собственных</w:t>
      </w:r>
      <w:r>
        <w:t xml:space="preserve"> </w:t>
      </w:r>
      <w:r w:rsidRPr="0093451D">
        <w:t>электрически</w:t>
      </w:r>
      <w:r>
        <w:t xml:space="preserve"> </w:t>
      </w:r>
      <w:r w:rsidRPr="0093451D">
        <w:t>активных</w:t>
      </w:r>
      <w:r>
        <w:t xml:space="preserve"> </w:t>
      </w:r>
      <w:r w:rsidRPr="0093451D">
        <w:t>дефектов</w:t>
      </w:r>
      <w:r>
        <w:t xml:space="preserve"> </w:t>
      </w:r>
      <w:r w:rsidRPr="0093451D">
        <w:t>в</w:t>
      </w:r>
      <w:r>
        <w:t xml:space="preserve"> </w:t>
      </w:r>
      <w:r w:rsidRPr="0093451D">
        <w:t>нелегированных</w:t>
      </w:r>
      <w:r>
        <w:t xml:space="preserve"> </w:t>
      </w:r>
      <w:r w:rsidRPr="0093451D">
        <w:t>полупроводниках</w:t>
      </w:r>
      <w:r>
        <w:t xml:space="preserve"> </w:t>
      </w:r>
      <w:r w:rsidRPr="0093451D">
        <w:t>внутри</w:t>
      </w:r>
      <w:r>
        <w:t xml:space="preserve"> </w:t>
      </w:r>
      <w:r w:rsidRPr="0093451D">
        <w:t>узкой</w:t>
      </w:r>
      <w:r>
        <w:t xml:space="preserve"> </w:t>
      </w:r>
      <w:r w:rsidRPr="0093451D">
        <w:t>области</w:t>
      </w:r>
      <w:r>
        <w:t xml:space="preserve"> </w:t>
      </w:r>
      <w:r w:rsidRPr="0093451D">
        <w:t>гомогенности.</w:t>
      </w:r>
    </w:p>
    <w:p w:rsidR="0014518B" w:rsidRPr="0093451D" w:rsidRDefault="0014518B" w:rsidP="0014518B">
      <w:pPr>
        <w:pStyle w:val="a3"/>
      </w:pPr>
      <w:r w:rsidRPr="0093451D">
        <w:t>Метод</w:t>
      </w:r>
      <w:r>
        <w:t xml:space="preserve"> нашел широкое применение</w:t>
      </w:r>
      <w:r w:rsidRPr="0093451D">
        <w:t>.</w:t>
      </w:r>
      <w:r>
        <w:t xml:space="preserve"> При этом т</w:t>
      </w:r>
      <w:r w:rsidRPr="0093451D">
        <w:t>еоретической</w:t>
      </w:r>
      <w:r>
        <w:t xml:space="preserve"> </w:t>
      </w:r>
      <w:r w:rsidRPr="0093451D">
        <w:t>основой</w:t>
      </w:r>
      <w:r>
        <w:t xml:space="preserve"> </w:t>
      </w:r>
      <w:proofErr w:type="gramStart"/>
      <w:r w:rsidRPr="0093451D">
        <w:t>оценки</w:t>
      </w:r>
      <w:r>
        <w:t xml:space="preserve"> </w:t>
      </w:r>
      <w:r w:rsidRPr="0093451D">
        <w:t>количества</w:t>
      </w:r>
      <w:r>
        <w:t xml:space="preserve"> </w:t>
      </w:r>
      <w:r w:rsidRPr="0093451D">
        <w:t>вакансий</w:t>
      </w:r>
      <w:r>
        <w:t xml:space="preserve"> </w:t>
      </w:r>
      <w:r w:rsidRPr="0093451D">
        <w:t>подрешетки</w:t>
      </w:r>
      <w:r>
        <w:t xml:space="preserve"> </w:t>
      </w:r>
      <w:r w:rsidRPr="0093451D">
        <w:t>металла</w:t>
      </w:r>
      <w:proofErr w:type="gramEnd"/>
      <w:r>
        <w:t xml:space="preserve"> </w:t>
      </w:r>
      <w:r w:rsidRPr="0093451D">
        <w:t>и</w:t>
      </w:r>
      <w:r>
        <w:t xml:space="preserve"> </w:t>
      </w:r>
      <w:r w:rsidRPr="0093451D">
        <w:t>неметалла</w:t>
      </w:r>
      <w:r>
        <w:t xml:space="preserve"> </w:t>
      </w:r>
      <w:r w:rsidRPr="0093451D">
        <w:t>и</w:t>
      </w:r>
      <w:r>
        <w:t xml:space="preserve"> </w:t>
      </w:r>
      <w:r w:rsidRPr="0093451D">
        <w:t>междоузельных</w:t>
      </w:r>
      <w:r>
        <w:t xml:space="preserve"> </w:t>
      </w:r>
      <w:r w:rsidRPr="0093451D">
        <w:t>атомов</w:t>
      </w:r>
      <w:r>
        <w:t xml:space="preserve"> </w:t>
      </w:r>
      <w:r w:rsidRPr="0093451D">
        <w:t>является</w:t>
      </w:r>
      <w:r>
        <w:t xml:space="preserve"> </w:t>
      </w:r>
      <w:r w:rsidRPr="0093451D">
        <w:t>связь</w:t>
      </w:r>
      <w:r>
        <w:t xml:space="preserve"> </w:t>
      </w:r>
      <w:r w:rsidRPr="0093451D">
        <w:t>концентрации</w:t>
      </w:r>
      <w:r>
        <w:t xml:space="preserve"> </w:t>
      </w:r>
      <w:r w:rsidRPr="0093451D">
        <w:t>носителей</w:t>
      </w:r>
      <w:r>
        <w:t xml:space="preserve"> </w:t>
      </w:r>
      <w:r w:rsidRPr="0093451D">
        <w:t>заряда</w:t>
      </w:r>
      <w:r>
        <w:t xml:space="preserve"> </w:t>
      </w:r>
      <w:r w:rsidRPr="0093451D">
        <w:t>и</w:t>
      </w:r>
      <w:r>
        <w:t xml:space="preserve"> </w:t>
      </w:r>
      <w:r w:rsidRPr="0093451D">
        <w:t>значения</w:t>
      </w:r>
      <w:r>
        <w:t xml:space="preserve"> </w:t>
      </w:r>
      <w:r w:rsidRPr="0093451D">
        <w:t>коэффициента</w:t>
      </w:r>
      <w:r>
        <w:t xml:space="preserve"> </w:t>
      </w:r>
      <w:r w:rsidRPr="0093451D">
        <w:t>ТЭДС</w:t>
      </w:r>
      <w:r>
        <w:t xml:space="preserve"> </w:t>
      </w:r>
      <w:r w:rsidRPr="0093451D">
        <w:t>с</w:t>
      </w:r>
      <w:r>
        <w:t xml:space="preserve"> </w:t>
      </w:r>
      <w:r w:rsidRPr="0093451D">
        <w:t>таким</w:t>
      </w:r>
      <w:r>
        <w:t xml:space="preserve"> </w:t>
      </w:r>
      <w:r w:rsidRPr="0093451D">
        <w:t>параметром,</w:t>
      </w:r>
      <w:r>
        <w:t xml:space="preserve"> </w:t>
      </w:r>
      <w:r w:rsidRPr="0093451D">
        <w:t>как</w:t>
      </w:r>
      <w:r>
        <w:t xml:space="preserve"> </w:t>
      </w:r>
      <w:r w:rsidRPr="0093451D">
        <w:lastRenderedPageBreak/>
        <w:t>интеграл</w:t>
      </w:r>
      <w:r>
        <w:t xml:space="preserve"> </w:t>
      </w:r>
      <w:r w:rsidRPr="0093451D">
        <w:t>Ферми.</w:t>
      </w:r>
      <w:r>
        <w:t xml:space="preserve"> </w:t>
      </w:r>
      <w:r w:rsidRPr="0093451D">
        <w:t>Для</w:t>
      </w:r>
      <w:r>
        <w:t xml:space="preserve"> </w:t>
      </w:r>
      <w:r w:rsidRPr="0093451D">
        <w:t>простейшей</w:t>
      </w:r>
      <w:r>
        <w:t xml:space="preserve"> </w:t>
      </w:r>
      <w:r w:rsidRPr="0093451D">
        <w:t>зонной</w:t>
      </w:r>
      <w:r>
        <w:t xml:space="preserve"> </w:t>
      </w:r>
      <w:r w:rsidRPr="0093451D">
        <w:t>структуры</w:t>
      </w:r>
      <w:r>
        <w:t xml:space="preserve"> </w:t>
      </w:r>
      <w:r w:rsidRPr="0093451D">
        <w:t>легко</w:t>
      </w:r>
      <w:r>
        <w:t xml:space="preserve"> </w:t>
      </w:r>
      <w:r w:rsidRPr="0093451D">
        <w:t>найти</w:t>
      </w:r>
      <w:r>
        <w:t xml:space="preserve"> </w:t>
      </w:r>
      <w:r w:rsidRPr="0093451D">
        <w:t>зависимость</w:t>
      </w:r>
      <w:r>
        <w:t xml:space="preserve"> </w:t>
      </w:r>
      <w:proofErr w:type="spellStart"/>
      <w:r w:rsidRPr="0093451D">
        <w:t>термо</w:t>
      </w:r>
      <w:proofErr w:type="spellEnd"/>
      <w:r w:rsidRPr="0093451D">
        <w:t>-ЭДС</w:t>
      </w:r>
      <w:r>
        <w:t xml:space="preserve"> </w:t>
      </w:r>
      <w:r w:rsidRPr="0093451D">
        <w:t>как</w:t>
      </w:r>
      <w:r>
        <w:t xml:space="preserve"> </w:t>
      </w:r>
      <w:r w:rsidRPr="0093451D">
        <w:t>функции</w:t>
      </w:r>
      <w:r>
        <w:t xml:space="preserve"> </w:t>
      </w:r>
      <w:r w:rsidRPr="0093451D">
        <w:t>F(µ,p)</w:t>
      </w:r>
    </w:p>
    <w:p w:rsidR="0014518B" w:rsidRPr="0093451D" w:rsidRDefault="0014518B" w:rsidP="0014518B">
      <w:pPr>
        <w:spacing w:line="228" w:lineRule="auto"/>
        <w:ind w:firstLine="289"/>
        <w:jc w:val="both"/>
      </w:pPr>
      <w:r>
        <w:t>Однако з</w:t>
      </w:r>
      <w:r w:rsidRPr="0093451D">
        <w:t>адача</w:t>
      </w:r>
      <w:r>
        <w:t xml:space="preserve"> </w:t>
      </w:r>
      <w:r w:rsidRPr="0093451D">
        <w:t>количественного</w:t>
      </w:r>
      <w:r>
        <w:t xml:space="preserve"> </w:t>
      </w:r>
      <w:r w:rsidRPr="0093451D">
        <w:t>анализа</w:t>
      </w:r>
      <w:r>
        <w:t xml:space="preserve"> </w:t>
      </w:r>
      <w:r w:rsidRPr="0093451D">
        <w:t>требует</w:t>
      </w:r>
      <w:r>
        <w:t xml:space="preserve"> </w:t>
      </w:r>
      <w:r w:rsidRPr="0093451D">
        <w:t>более</w:t>
      </w:r>
      <w:r>
        <w:t xml:space="preserve"> </w:t>
      </w:r>
      <w:r w:rsidRPr="0093451D">
        <w:t>точных</w:t>
      </w:r>
      <w:r>
        <w:t xml:space="preserve"> </w:t>
      </w:r>
      <w:r w:rsidRPr="0093451D">
        <w:t>данных</w:t>
      </w:r>
      <w:r>
        <w:t xml:space="preserve"> </w:t>
      </w:r>
      <w:r w:rsidRPr="0093451D">
        <w:t>о</w:t>
      </w:r>
      <w:r>
        <w:t xml:space="preserve"> </w:t>
      </w:r>
      <w:r w:rsidRPr="0093451D">
        <w:t>зонной</w:t>
      </w:r>
      <w:r>
        <w:t xml:space="preserve"> </w:t>
      </w:r>
      <w:r w:rsidRPr="0093451D">
        <w:t>структуре,</w:t>
      </w:r>
      <w:r>
        <w:t xml:space="preserve"> </w:t>
      </w:r>
      <w:r w:rsidRPr="0093451D">
        <w:t>а</w:t>
      </w:r>
      <w:r>
        <w:t xml:space="preserve"> </w:t>
      </w:r>
      <w:r w:rsidRPr="0093451D">
        <w:t>также</w:t>
      </w:r>
      <w:r>
        <w:t xml:space="preserve"> </w:t>
      </w:r>
      <w:r w:rsidRPr="0093451D">
        <w:t>о</w:t>
      </w:r>
      <w:r>
        <w:t xml:space="preserve"> </w:t>
      </w:r>
      <w:r w:rsidRPr="0093451D">
        <w:t>законе</w:t>
      </w:r>
      <w:r>
        <w:t xml:space="preserve"> </w:t>
      </w:r>
      <w:r w:rsidRPr="0093451D">
        <w:t>распределения</w:t>
      </w:r>
      <w:r>
        <w:t xml:space="preserve"> </w:t>
      </w:r>
      <w:r w:rsidRPr="0093451D">
        <w:t>температуры</w:t>
      </w:r>
      <w:r>
        <w:t xml:space="preserve"> </w:t>
      </w:r>
      <w:r w:rsidRPr="0093451D">
        <w:t>вглубь</w:t>
      </w:r>
      <w:r>
        <w:t xml:space="preserve"> </w:t>
      </w:r>
      <w:r w:rsidRPr="0093451D">
        <w:t>образца</w:t>
      </w:r>
      <w:r>
        <w:t xml:space="preserve"> </w:t>
      </w:r>
      <w:r w:rsidRPr="0093451D">
        <w:t>и</w:t>
      </w:r>
      <w:r>
        <w:t xml:space="preserve"> </w:t>
      </w:r>
      <w:r w:rsidRPr="0093451D">
        <w:t>зависимости</w:t>
      </w:r>
      <w:r>
        <w:t xml:space="preserve"> </w:t>
      </w:r>
      <w:r w:rsidRPr="0093451D">
        <w:t>температуры</w:t>
      </w:r>
      <w:r>
        <w:t xml:space="preserve"> </w:t>
      </w:r>
      <w:r w:rsidRPr="0093451D">
        <w:t>зонда</w:t>
      </w:r>
      <w:r>
        <w:t xml:space="preserve"> </w:t>
      </w:r>
      <w:r w:rsidRPr="0093451D">
        <w:t>от</w:t>
      </w:r>
      <w:r>
        <w:t xml:space="preserve"> </w:t>
      </w:r>
      <w:r w:rsidRPr="0093451D">
        <w:t>положения</w:t>
      </w:r>
      <w:r>
        <w:t xml:space="preserve"> </w:t>
      </w:r>
      <w:r w:rsidRPr="0093451D">
        <w:t>термопары.</w:t>
      </w:r>
      <w:r>
        <w:t xml:space="preserve"> </w:t>
      </w:r>
      <w:r w:rsidRPr="0093451D">
        <w:t>Эта</w:t>
      </w:r>
      <w:r>
        <w:t xml:space="preserve"> </w:t>
      </w:r>
      <w:r w:rsidRPr="0093451D">
        <w:t>задача</w:t>
      </w:r>
      <w:r>
        <w:t xml:space="preserve"> </w:t>
      </w:r>
      <w:r w:rsidRPr="0093451D">
        <w:t>была</w:t>
      </w:r>
      <w:r>
        <w:t xml:space="preserve"> </w:t>
      </w:r>
      <w:r w:rsidRPr="0093451D">
        <w:t>решена</w:t>
      </w:r>
      <w:r>
        <w:t xml:space="preserve"> </w:t>
      </w:r>
      <w:r w:rsidRPr="0093451D">
        <w:t>в</w:t>
      </w:r>
      <w:r>
        <w:t xml:space="preserve"> </w:t>
      </w:r>
      <w:r w:rsidRPr="0093451D">
        <w:t>[8,</w:t>
      </w:r>
      <w:r>
        <w:t xml:space="preserve"> </w:t>
      </w:r>
      <w:r w:rsidRPr="0093451D">
        <w:t>9]</w:t>
      </w:r>
      <w:r>
        <w:t xml:space="preserve"> </w:t>
      </w:r>
      <w:r w:rsidRPr="0093451D">
        <w:t>и</w:t>
      </w:r>
      <w:r>
        <w:t xml:space="preserve"> </w:t>
      </w:r>
      <w:r w:rsidRPr="0093451D">
        <w:t>подробно</w:t>
      </w:r>
      <w:r>
        <w:t xml:space="preserve"> </w:t>
      </w:r>
      <w:r w:rsidRPr="0093451D">
        <w:t>рассмотрена</w:t>
      </w:r>
      <w:r>
        <w:t xml:space="preserve"> </w:t>
      </w:r>
      <w:r w:rsidRPr="0093451D">
        <w:t>[</w:t>
      </w:r>
      <w:r>
        <w:t>10</w:t>
      </w:r>
      <w:r w:rsidRPr="0093451D">
        <w:t>]</w:t>
      </w:r>
      <w:r>
        <w:t>.</w:t>
      </w:r>
    </w:p>
    <w:p w:rsidR="0014518B" w:rsidRPr="0093451D" w:rsidRDefault="0014518B" w:rsidP="0014518B">
      <w:pPr>
        <w:pStyle w:val="1"/>
      </w:pPr>
      <w:r>
        <w:t>Основная часть</w:t>
      </w:r>
    </w:p>
    <w:p w:rsidR="0014518B" w:rsidRDefault="0014518B" w:rsidP="0014518B">
      <w:pPr>
        <w:pStyle w:val="a3"/>
      </w:pPr>
      <w:r w:rsidRPr="0093451D">
        <w:t>Расчет</w:t>
      </w:r>
      <w:r>
        <w:t xml:space="preserve"> </w:t>
      </w:r>
      <w:r w:rsidRPr="0093451D">
        <w:t>основан</w:t>
      </w:r>
      <w:r>
        <w:t xml:space="preserve"> </w:t>
      </w:r>
      <w:r w:rsidRPr="0093451D">
        <w:t>на</w:t>
      </w:r>
      <w:r>
        <w:t xml:space="preserve"> </w:t>
      </w:r>
      <w:r w:rsidRPr="0093451D">
        <w:t>зависимостях,</w:t>
      </w:r>
      <w:r>
        <w:t xml:space="preserve"> </w:t>
      </w:r>
      <w:r w:rsidRPr="0093451D">
        <w:t>связывающих</w:t>
      </w:r>
      <w:r>
        <w:t xml:space="preserve"> </w:t>
      </w:r>
      <w:r w:rsidRPr="0093451D">
        <w:t>положение</w:t>
      </w:r>
      <w:r>
        <w:t xml:space="preserve"> </w:t>
      </w:r>
      <w:r w:rsidRPr="0093451D">
        <w:t>уровня</w:t>
      </w:r>
      <w:r>
        <w:t xml:space="preserve"> </w:t>
      </w:r>
      <w:r w:rsidRPr="0093451D">
        <w:t>Ферми</w:t>
      </w:r>
      <w:r>
        <w:t xml:space="preserve"> </w:t>
      </w:r>
      <w:r w:rsidRPr="0093451D">
        <w:t>со</w:t>
      </w:r>
      <w:r>
        <w:t xml:space="preserve"> </w:t>
      </w:r>
      <w:r w:rsidRPr="0093451D">
        <w:t>значениями</w:t>
      </w:r>
      <w:r>
        <w:t xml:space="preserve"> </w:t>
      </w:r>
      <w:r w:rsidRPr="0093451D">
        <w:t>параметров</w:t>
      </w:r>
      <w:r>
        <w:t xml:space="preserve"> </w:t>
      </w:r>
      <w:r w:rsidRPr="0093451D">
        <w:t>полупроводниковых</w:t>
      </w:r>
      <w:r>
        <w:t xml:space="preserve"> </w:t>
      </w:r>
      <w:r w:rsidRPr="0093451D">
        <w:t>материалов.</w:t>
      </w:r>
      <w:r>
        <w:t xml:space="preserve"> </w:t>
      </w:r>
      <w:r w:rsidRPr="0093451D">
        <w:t>При</w:t>
      </w:r>
      <w:r>
        <w:t xml:space="preserve"> </w:t>
      </w:r>
      <w:r w:rsidRPr="0093451D">
        <w:t>произвольном</w:t>
      </w:r>
      <w:r>
        <w:t xml:space="preserve"> </w:t>
      </w:r>
      <w:r w:rsidRPr="0093451D">
        <w:t>вырождении</w:t>
      </w:r>
      <w:r>
        <w:t xml:space="preserve"> </w:t>
      </w:r>
      <w:r w:rsidRPr="0093451D">
        <w:t>электронного</w:t>
      </w:r>
      <w:r>
        <w:t xml:space="preserve"> </w:t>
      </w:r>
      <w:r w:rsidRPr="0093451D">
        <w:t>газа</w:t>
      </w:r>
      <w:r>
        <w:t xml:space="preserve"> </w:t>
      </w:r>
      <w:r w:rsidRPr="0093451D">
        <w:t>уравнения</w:t>
      </w:r>
      <w:r>
        <w:t xml:space="preserve"> </w:t>
      </w:r>
      <w:r w:rsidRPr="0093451D">
        <w:t>для</w:t>
      </w:r>
      <w:r>
        <w:t xml:space="preserve"> </w:t>
      </w:r>
      <w:r w:rsidRPr="0093451D">
        <w:t>концентрации</w:t>
      </w:r>
      <w:r>
        <w:t xml:space="preserve"> </w:t>
      </w:r>
      <w:r w:rsidRPr="0093451D">
        <w:t>носителей</w:t>
      </w:r>
      <w:r>
        <w:t xml:space="preserve"> </w:t>
      </w:r>
      <w:r w:rsidRPr="0093451D">
        <w:t>заряда</w:t>
      </w:r>
      <w:r>
        <w:t xml:space="preserve"> </w:t>
      </w:r>
      <w:r w:rsidRPr="0093451D">
        <w:t>и</w:t>
      </w:r>
      <w:r>
        <w:t xml:space="preserve"> </w:t>
      </w:r>
      <w:r w:rsidRPr="0093451D">
        <w:t>коэффициента</w:t>
      </w:r>
      <w:r>
        <w:t xml:space="preserve"> </w:t>
      </w:r>
      <w:proofErr w:type="spellStart"/>
      <w:r w:rsidRPr="0093451D">
        <w:t>термо</w:t>
      </w:r>
      <w:proofErr w:type="spellEnd"/>
      <w:r w:rsidRPr="0093451D">
        <w:t>-ЭДС</w:t>
      </w:r>
      <w:r>
        <w:t xml:space="preserve"> </w:t>
      </w:r>
      <w:r w:rsidRPr="0093451D">
        <w:t>таковы:</w:t>
      </w:r>
    </w:p>
    <w:p w:rsidR="0014518B" w:rsidRPr="006828C9" w:rsidRDefault="0014518B" w:rsidP="0014518B">
      <w:pPr>
        <w:spacing w:after="120" w:line="228" w:lineRule="auto"/>
        <w:jc w:val="center"/>
        <w:rPr>
          <w:lang w:val="en-US"/>
        </w:rPr>
      </w:pPr>
      <m:oMath>
        <m:r>
          <w:rPr>
            <w:rFonts w:ascii="Cambria Math" w:hAnsi="Cambria Math"/>
          </w:rPr>
          <m:t>n=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1/2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μ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  <m:sup>
                <m:r>
                  <w:rPr>
                    <w:rFonts w:ascii="Cambria Math" w:hAnsi="Cambria Math"/>
                  </w:rPr>
                  <m:t>*</m:t>
                </m:r>
              </m:sup>
            </m:sSubSup>
          </m:e>
        </m:d>
        <m:r>
          <w:rPr>
            <w:rFonts w:ascii="Cambria Math" w:hAnsi="Cambria Math"/>
          </w:rPr>
          <m:t>,</m:t>
        </m:r>
      </m:oMath>
      <w:r>
        <w:rPr>
          <w:rFonts w:eastAsiaTheme="minorEastAsia"/>
          <w:lang w:val="en-US"/>
        </w:rPr>
        <w:t xml:space="preserve"> </w:t>
      </w:r>
      <w:r>
        <w:rPr>
          <w:rFonts w:eastAsiaTheme="minorEastAsia"/>
          <w:lang w:val="en-US"/>
        </w:rPr>
        <w:tab/>
      </w:r>
      <m:oMath>
        <m:r>
          <w:rPr>
            <w:rFonts w:ascii="Cambria Math" w:eastAsiaTheme="minorEastAsia" w:hAnsi="Cambria Math"/>
            <w:lang w:val="en-US"/>
          </w:rPr>
          <m:t>p=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V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1/2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μ</m:t>
                </m:r>
              </m:e>
              <m:sub>
                <m:r>
                  <w:rPr>
                    <w:rFonts w:ascii="Cambria Math" w:hAnsi="Cambria Math"/>
                  </w:rPr>
                  <m:t>p</m:t>
                </m:r>
              </m:sub>
              <m:sup>
                <m:r>
                  <w:rPr>
                    <w:rFonts w:ascii="Cambria Math" w:hAnsi="Cambria Math"/>
                  </w:rPr>
                  <m:t>*</m:t>
                </m:r>
              </m:sup>
            </m:sSubSup>
          </m:e>
        </m:d>
        <m:r>
          <w:rPr>
            <w:rFonts w:ascii="Cambria Math" w:hAnsi="Cambria Math"/>
          </w:rPr>
          <m:t>,</m:t>
        </m:r>
      </m:oMath>
    </w:p>
    <w:p w:rsidR="0014518B" w:rsidRDefault="00E06AC5" w:rsidP="0014518B">
      <w:pPr>
        <w:spacing w:after="120" w:line="228" w:lineRule="auto"/>
        <w:jc w:val="center"/>
        <w:rPr>
          <w:lang w:val="en-US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α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-</m:t>
            </m:r>
            <m:r>
              <w:rPr>
                <w:rFonts w:ascii="Cambria Math" w:hAnsi="Cambria Math"/>
              </w:rPr>
              <m:t>k</m:t>
            </m:r>
          </m:num>
          <m:den>
            <m:r>
              <w:rPr>
                <w:rFonts w:ascii="Cambria Math" w:hAnsi="Cambria Math"/>
              </w:rPr>
              <m:t>e</m:t>
            </m:r>
          </m:den>
        </m:f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r</m:t>
                </m:r>
                <m:r>
                  <w:rPr>
                    <w:rFonts w:ascii="Cambria Math" w:hAnsi="Cambria Math"/>
                    <w:lang w:val="en-US"/>
                  </w:rPr>
                  <m:t>+2</m:t>
                </m:r>
              </m:num>
              <m:den>
                <m:r>
                  <w:rPr>
                    <w:rFonts w:ascii="Cambria Math" w:hAnsi="Cambria Math"/>
                  </w:rPr>
                  <m:t>r</m:t>
                </m:r>
                <m:r>
                  <w:rPr>
                    <w:rFonts w:ascii="Cambria Math" w:hAnsi="Cambria Math"/>
                    <w:lang w:val="en-US"/>
                  </w:rPr>
                  <m:t>+1</m:t>
                </m:r>
              </m:den>
            </m:f>
            <m:r>
              <w:rPr>
                <w:rFonts w:ascii="Cambria Math" w:hAnsi="Cambria Math"/>
                <w:lang w:val="en-US"/>
              </w:rPr>
              <m:t xml:space="preserve"> 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r</m:t>
                    </m:r>
                    <m:r>
                      <w:rPr>
                        <w:rFonts w:ascii="Cambria Math" w:hAnsi="Cambria Math"/>
                        <w:lang w:val="en-US"/>
                      </w:rPr>
                      <m:t>+1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μ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lang w:val="en-US"/>
                          </w:rPr>
                          <m:t>*</m:t>
                        </m:r>
                      </m:sup>
                    </m:sSubSup>
                  </m:e>
                </m:d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r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μ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lang w:val="en-US"/>
                          </w:rPr>
                          <m:t>*</m:t>
                        </m:r>
                      </m:sup>
                    </m:sSubSup>
                  </m:e>
                </m:d>
              </m:den>
            </m:f>
            <m:r>
              <w:rPr>
                <w:rFonts w:ascii="Cambria Math" w:hAnsi="Cambria Math"/>
                <w:lang w:val="en-US"/>
              </w:rPr>
              <m:t>-</m:t>
            </m:r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μ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  <m:sup>
                <m:r>
                  <w:rPr>
                    <w:rFonts w:ascii="Cambria Math" w:hAnsi="Cambria Math"/>
                    <w:lang w:val="en-US"/>
                  </w:rPr>
                  <m:t>*</m:t>
                </m:r>
              </m:sup>
            </m:sSubSup>
          </m:e>
        </m:d>
      </m:oMath>
      <w:r w:rsidR="0014518B" w:rsidRPr="006828C9">
        <w:rPr>
          <w:lang w:val="en-US"/>
        </w:rPr>
        <w:t>,</w:t>
      </w:r>
      <w:r w:rsidR="0014518B">
        <w:rPr>
          <w:lang w:val="en-US"/>
        </w:rPr>
        <w:t xml:space="preserve"> </w:t>
      </w:r>
    </w:p>
    <w:p w:rsidR="0014518B" w:rsidRPr="009C0F33" w:rsidRDefault="00E06AC5" w:rsidP="0014518B">
      <w:pPr>
        <w:spacing w:after="120" w:line="228" w:lineRule="auto"/>
        <w:jc w:val="center"/>
        <w:rPr>
          <w:lang w:val="en-US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α</m:t>
            </m:r>
          </m:e>
          <m:sub>
            <m:r>
              <w:rPr>
                <w:rFonts w:ascii="Cambria Math" w:hAnsi="Cambria Math"/>
              </w:rPr>
              <m:t>p</m:t>
            </m:r>
          </m:sub>
        </m:sSub>
        <m:r>
          <w:rPr>
            <w:rFonts w:ascii="Cambria Math" w:hAnsi="Cambria Math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k</m:t>
            </m:r>
          </m:num>
          <m:den>
            <m:r>
              <w:rPr>
                <w:rFonts w:ascii="Cambria Math" w:hAnsi="Cambria Math"/>
              </w:rPr>
              <m:t>e</m:t>
            </m:r>
          </m:den>
        </m:f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r</m:t>
                </m:r>
                <m:r>
                  <w:rPr>
                    <w:rFonts w:ascii="Cambria Math" w:hAnsi="Cambria Math"/>
                    <w:lang w:val="en-US"/>
                  </w:rPr>
                  <m:t>+2</m:t>
                </m:r>
              </m:num>
              <m:den>
                <m:r>
                  <w:rPr>
                    <w:rFonts w:ascii="Cambria Math" w:hAnsi="Cambria Math"/>
                  </w:rPr>
                  <m:t>r</m:t>
                </m:r>
                <m:r>
                  <w:rPr>
                    <w:rFonts w:ascii="Cambria Math" w:hAnsi="Cambria Math"/>
                    <w:lang w:val="en-US"/>
                  </w:rPr>
                  <m:t>+1</m:t>
                </m:r>
              </m:den>
            </m:f>
            <m:r>
              <w:rPr>
                <w:rFonts w:ascii="Cambria Math" w:hAnsi="Cambria Math"/>
                <w:lang w:val="en-US"/>
              </w:rPr>
              <m:t xml:space="preserve"> 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r</m:t>
                    </m:r>
                    <m:r>
                      <w:rPr>
                        <w:rFonts w:ascii="Cambria Math" w:hAnsi="Cambria Math"/>
                        <w:lang w:val="en-US"/>
                      </w:rPr>
                      <m:t>+1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μ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lang w:val="en-US"/>
                          </w:rPr>
                          <m:t>*</m:t>
                        </m:r>
                      </m:sup>
                    </m:sSubSup>
                  </m:e>
                </m:d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r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μ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lang w:val="en-US"/>
                          </w:rPr>
                          <m:t>*</m:t>
                        </m:r>
                      </m:sup>
                    </m:sSubSup>
                  </m:e>
                </m:d>
              </m:den>
            </m:f>
            <m:r>
              <w:rPr>
                <w:rFonts w:ascii="Cambria Math" w:hAnsi="Cambria Math"/>
                <w:lang w:val="en-US"/>
              </w:rPr>
              <m:t>-</m:t>
            </m:r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μ</m:t>
                </m:r>
              </m:e>
              <m:sub>
                <m:r>
                  <w:rPr>
                    <w:rFonts w:ascii="Cambria Math" w:hAnsi="Cambria Math"/>
                  </w:rPr>
                  <m:t>p</m:t>
                </m:r>
              </m:sub>
              <m:sup>
                <m:r>
                  <w:rPr>
                    <w:rFonts w:ascii="Cambria Math" w:hAnsi="Cambria Math"/>
                    <w:lang w:val="en-US"/>
                  </w:rPr>
                  <m:t>*</m:t>
                </m:r>
              </m:sup>
            </m:sSubSup>
          </m:e>
        </m:d>
        <m:r>
          <m:rPr>
            <m:sty m:val="p"/>
          </m:rPr>
          <w:rPr>
            <w:rFonts w:ascii="Cambria Math" w:hAnsi="Cambria Math"/>
            <w:lang w:val="en-US"/>
          </w:rPr>
          <m:t>,</m:t>
        </m:r>
      </m:oMath>
      <w:r w:rsidR="0014518B">
        <w:rPr>
          <w:rFonts w:eastAsiaTheme="minorEastAsia"/>
          <w:lang w:val="en-US"/>
        </w:rPr>
        <w:t xml:space="preserve"> </w:t>
      </w:r>
    </w:p>
    <w:p w:rsidR="0014518B" w:rsidRDefault="0014518B" w:rsidP="0014518B">
      <w:pPr>
        <w:spacing w:after="120" w:line="228" w:lineRule="auto"/>
        <w:rPr>
          <w:lang w:val="en-US"/>
        </w:rPr>
      </w:pPr>
      <w:r>
        <w:t>г</w:t>
      </w:r>
      <w:r w:rsidRPr="0093451D">
        <w:t>де</w:t>
      </w:r>
      <w:r w:rsidRPr="009C0F33">
        <w:t xml:space="preserve"> </w:t>
      </w:r>
      <w:proofErr w:type="spellStart"/>
      <w:r>
        <w:rPr>
          <w:lang w:val="en-US"/>
        </w:rPr>
        <w:t>F</w:t>
      </w:r>
      <w:r w:rsidRPr="009C0F33">
        <w:rPr>
          <w:vertAlign w:val="subscript"/>
          <w:lang w:val="en-US"/>
        </w:rPr>
        <w:t>m</w:t>
      </w:r>
      <w:proofErr w:type="spellEnd"/>
      <w:r w:rsidRPr="009C0F33">
        <w:t>(</w:t>
      </w:r>
      <w:proofErr w:type="spellStart"/>
      <w:r>
        <w:rPr>
          <w:lang w:val="en-US"/>
        </w:rPr>
        <w:t>μ</w:t>
      </w:r>
      <w:r w:rsidRPr="009C0F33">
        <w:rPr>
          <w:vertAlign w:val="subscript"/>
          <w:lang w:val="en-US"/>
        </w:rPr>
        <w:t>i</w:t>
      </w:r>
      <w:proofErr w:type="spellEnd"/>
      <w:r w:rsidRPr="009C0F33">
        <w:rPr>
          <w:vertAlign w:val="superscript"/>
        </w:rPr>
        <w:t>*</w:t>
      </w:r>
      <w:r w:rsidRPr="009C0F33">
        <w:t>)</w:t>
      </w:r>
      <w:r>
        <w:t xml:space="preserve">  </w:t>
      </w:r>
      <w:r w:rsidRPr="0093451D">
        <w:t>–</w:t>
      </w:r>
      <w:r>
        <w:t xml:space="preserve"> </w:t>
      </w:r>
      <w:r w:rsidRPr="0093451D">
        <w:t>интеграл</w:t>
      </w:r>
      <w:r>
        <w:t xml:space="preserve"> </w:t>
      </w:r>
      <w:r w:rsidRPr="0093451D">
        <w:t>Ферми:</w:t>
      </w:r>
    </w:p>
    <w:p w:rsidR="0014518B" w:rsidRPr="009C0F33" w:rsidRDefault="00E06AC5" w:rsidP="0014518B">
      <w:pPr>
        <w:spacing w:after="120" w:line="228" w:lineRule="auto"/>
        <w:jc w:val="center"/>
        <w:rPr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F</m:t>
            </m:r>
          </m:e>
          <m:sub>
            <m:r>
              <w:rPr>
                <w:rFonts w:ascii="Cambria Math" w:hAnsi="Cambria Math"/>
                <w:lang w:val="en-US"/>
              </w:rPr>
              <m:t>m</m:t>
            </m:r>
          </m:sub>
        </m:sSub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SupPr>
              <m:e>
                <m:r>
                  <w:rPr>
                    <w:rFonts w:ascii="Cambria Math" w:hAnsi="Cambria Math"/>
                    <w:lang w:val="en-US"/>
                  </w:rPr>
                  <m:t>μ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i</m:t>
                </m:r>
              </m:sub>
              <m:sup>
                <m:r>
                  <w:rPr>
                    <w:rFonts w:ascii="Cambria Math" w:hAnsi="Cambria Math"/>
                    <w:lang w:val="en-US"/>
                  </w:rPr>
                  <m:t>*</m:t>
                </m:r>
              </m:sup>
            </m:sSubSup>
          </m:e>
        </m:d>
        <m:r>
          <w:rPr>
            <w:rFonts w:ascii="Cambria Math" w:hAnsi="Cambria Math"/>
            <w:lang w:val="en-US"/>
          </w:rPr>
          <m:t>=</m:t>
        </m:r>
        <m:nary>
          <m:naryPr>
            <m:limLoc m:val="undOvr"/>
            <m:ctrlPr>
              <w:rPr>
                <w:rFonts w:ascii="Cambria Math" w:hAnsi="Cambria Math"/>
                <w:i/>
                <w:lang w:val="en-US"/>
              </w:rPr>
            </m:ctrlPr>
          </m:naryPr>
          <m:sub>
            <m:r>
              <w:rPr>
                <w:rFonts w:ascii="Cambria Math" w:hAnsi="Cambria Math"/>
                <w:lang w:val="en-US"/>
              </w:rPr>
              <m:t>0</m:t>
            </m:r>
          </m:sub>
          <m:sup>
            <m:r>
              <w:rPr>
                <w:rFonts w:ascii="Cambria Math" w:hAnsi="Cambria Math"/>
                <w:lang w:val="en-US"/>
              </w:rPr>
              <m:t>∞</m:t>
            </m:r>
          </m:sup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  <w:i/>
                    <w:lang w:val="en-US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m</m:t>
                    </m:r>
                  </m:sup>
                </m:sSup>
                <m:r>
                  <w:rPr>
                    <w:rFonts w:ascii="Cambria Math" w:hAnsi="Cambria Math"/>
                    <w:lang w:val="en-US"/>
                  </w:rPr>
                  <m:t>/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lang w:val="en-US"/>
                      </w:rPr>
                      <m:t>1+exp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t-</m:t>
                        </m:r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lang w:val="en-US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lang w:val="en-US"/>
                              </w:rPr>
                              <m:t>μ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lang w:val="en-US"/>
                              </w:rPr>
                              <m:t>i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lang w:val="en-US"/>
                              </w:rPr>
                              <m:t>*</m:t>
                            </m:r>
                          </m:sup>
                        </m:sSubSup>
                      </m:e>
                    </m:d>
                  </m:e>
                </m:d>
              </m:e>
            </m:d>
            <m:r>
              <w:rPr>
                <w:rFonts w:ascii="Cambria Math" w:hAnsi="Cambria Math"/>
                <w:lang w:val="en-US"/>
              </w:rPr>
              <m:t>dt</m:t>
            </m:r>
          </m:e>
        </m:nary>
      </m:oMath>
      <w:r w:rsidR="0014518B">
        <w:rPr>
          <w:rFonts w:eastAsiaTheme="minorEastAsia"/>
          <w:lang w:val="en-US"/>
        </w:rPr>
        <w:t>,</w:t>
      </w:r>
    </w:p>
    <w:p w:rsidR="0014518B" w:rsidRPr="00FA12D3" w:rsidRDefault="0014518B" w:rsidP="0014518B">
      <w:pPr>
        <w:spacing w:after="120" w:line="228" w:lineRule="auto"/>
        <w:jc w:val="both"/>
      </w:pPr>
      <w:r w:rsidRPr="0093451D">
        <w:t>где</w:t>
      </w:r>
      <w:r>
        <w:t xml:space="preserve"> </w:t>
      </w:r>
      <w:proofErr w:type="spellStart"/>
      <w:r>
        <w:rPr>
          <w:lang w:val="en-US"/>
        </w:rPr>
        <w:t>μ</w:t>
      </w:r>
      <w:r w:rsidRPr="009C0F33">
        <w:rPr>
          <w:vertAlign w:val="subscript"/>
          <w:lang w:val="en-US"/>
        </w:rPr>
        <w:t>i</w:t>
      </w:r>
      <w:proofErr w:type="spellEnd"/>
      <w:r w:rsidRPr="009C0F33">
        <w:rPr>
          <w:vertAlign w:val="superscript"/>
        </w:rPr>
        <w:t>*</w:t>
      </w:r>
      <w:r>
        <w:t xml:space="preserve"> </w:t>
      </w:r>
      <w:r w:rsidRPr="0093451D">
        <w:t>–</w:t>
      </w:r>
      <w:r>
        <w:t xml:space="preserve"> </w:t>
      </w:r>
      <w:r w:rsidRPr="0093451D">
        <w:t>приведенный</w:t>
      </w:r>
      <w:r>
        <w:t xml:space="preserve"> </w:t>
      </w:r>
      <w:r w:rsidRPr="0093451D">
        <w:t>уровень</w:t>
      </w:r>
      <w:r>
        <w:t xml:space="preserve"> </w:t>
      </w:r>
      <w:r w:rsidRPr="0093451D">
        <w:t>Ферми:</w:t>
      </w:r>
      <w:r>
        <w:t xml:space="preserve"> </w:t>
      </w:r>
    </w:p>
    <w:p w:rsidR="0014518B" w:rsidRPr="00FA12D3" w:rsidRDefault="0014518B" w:rsidP="0014518B">
      <w:pPr>
        <w:pStyle w:val="a3"/>
        <w:ind w:firstLine="0"/>
      </w:pPr>
      <w:proofErr w:type="spellStart"/>
      <w:proofErr w:type="gramStart"/>
      <w:r>
        <w:rPr>
          <w:lang w:val="en-US"/>
        </w:rPr>
        <w:t>μ</w:t>
      </w:r>
      <w:r w:rsidRPr="009C0F33">
        <w:rPr>
          <w:vertAlign w:val="subscript"/>
          <w:lang w:val="en-US"/>
        </w:rPr>
        <w:t>i</w:t>
      </w:r>
      <w:proofErr w:type="spellEnd"/>
      <w:proofErr w:type="gramEnd"/>
      <w:r w:rsidRPr="009C0F33">
        <w:rPr>
          <w:vertAlign w:val="superscript"/>
        </w:rPr>
        <w:t>*</w:t>
      </w:r>
      <w:r w:rsidRPr="00FA12D3">
        <w:t xml:space="preserve"> = </w:t>
      </w:r>
      <w:proofErr w:type="spellStart"/>
      <w:r>
        <w:rPr>
          <w:lang w:val="en-US"/>
        </w:rPr>
        <w:t>μ</w:t>
      </w:r>
      <w:r w:rsidRPr="009C0F33">
        <w:rPr>
          <w:vertAlign w:val="subscript"/>
          <w:lang w:val="en-US"/>
        </w:rPr>
        <w:t>i</w:t>
      </w:r>
      <w:proofErr w:type="spellEnd"/>
      <w:r w:rsidRPr="00FA12D3">
        <w:t>/</w:t>
      </w:r>
      <w:proofErr w:type="spellStart"/>
      <w:r>
        <w:rPr>
          <w:lang w:val="en-US"/>
        </w:rPr>
        <w:t>kT</w:t>
      </w:r>
      <w:proofErr w:type="spellEnd"/>
      <w:r>
        <w:t xml:space="preserve">, где </w:t>
      </w:r>
      <w:r w:rsidRPr="0093451D">
        <w:t>k</w:t>
      </w:r>
      <w:r>
        <w:t xml:space="preserve"> </w:t>
      </w:r>
      <w:r w:rsidRPr="0093451D">
        <w:t>–</w:t>
      </w:r>
      <w:r>
        <w:t xml:space="preserve"> </w:t>
      </w:r>
      <w:r w:rsidRPr="0093451D">
        <w:t>постоянная</w:t>
      </w:r>
      <w:r>
        <w:t xml:space="preserve"> </w:t>
      </w:r>
      <w:r w:rsidRPr="0093451D">
        <w:t>Больцмана;</w:t>
      </w:r>
      <w:r>
        <w:t xml:space="preserve"> </w:t>
      </w:r>
      <w:r w:rsidRPr="0093451D">
        <w:t>е</w:t>
      </w:r>
      <w:r>
        <w:t xml:space="preserve"> </w:t>
      </w:r>
      <w:r w:rsidRPr="0093451D">
        <w:t>–</w:t>
      </w:r>
      <w:r>
        <w:t xml:space="preserve"> </w:t>
      </w:r>
      <w:r w:rsidRPr="0093451D">
        <w:t>заряд</w:t>
      </w:r>
      <w:r>
        <w:t xml:space="preserve"> </w:t>
      </w:r>
      <w:r w:rsidRPr="0093451D">
        <w:t>электрона;</w:t>
      </w:r>
      <w:r>
        <w:t xml:space="preserve"> </w:t>
      </w:r>
      <w:r w:rsidRPr="0093451D">
        <w:t>r</w:t>
      </w:r>
      <w:r>
        <w:t xml:space="preserve"> </w:t>
      </w:r>
      <w:r w:rsidRPr="0093451D">
        <w:t>–</w:t>
      </w:r>
      <w:r>
        <w:t xml:space="preserve"> </w:t>
      </w:r>
      <w:r w:rsidRPr="0093451D">
        <w:t>фактор</w:t>
      </w:r>
      <w:r>
        <w:t xml:space="preserve"> </w:t>
      </w:r>
      <w:r w:rsidRPr="0093451D">
        <w:t>рассеяния;</w:t>
      </w:r>
      <w:r>
        <w:t xml:space="preserve"> </w:t>
      </w:r>
      <w:r w:rsidRPr="0093451D">
        <w:t>N</w:t>
      </w:r>
      <w:r w:rsidRPr="00C67238">
        <w:rPr>
          <w:vertAlign w:val="subscript"/>
        </w:rPr>
        <w:t>C</w:t>
      </w:r>
      <w:r>
        <w:t xml:space="preserve"> </w:t>
      </w:r>
      <w:r w:rsidRPr="0093451D">
        <w:t>и</w:t>
      </w:r>
      <w:r>
        <w:t xml:space="preserve"> </w:t>
      </w:r>
      <w:r w:rsidRPr="0093451D">
        <w:t>N</w:t>
      </w:r>
      <w:r w:rsidRPr="00C67238">
        <w:rPr>
          <w:vertAlign w:val="subscript"/>
        </w:rPr>
        <w:t>V</w:t>
      </w:r>
      <w:r>
        <w:t xml:space="preserve"> </w:t>
      </w:r>
      <w:r w:rsidRPr="0093451D">
        <w:t>–</w:t>
      </w:r>
      <w:r>
        <w:t xml:space="preserve"> </w:t>
      </w:r>
      <w:r w:rsidRPr="0093451D">
        <w:t>плотности</w:t>
      </w:r>
      <w:r>
        <w:t xml:space="preserve"> </w:t>
      </w:r>
      <w:r w:rsidRPr="0093451D">
        <w:t>состояний</w:t>
      </w:r>
      <w:r>
        <w:t xml:space="preserve"> </w:t>
      </w:r>
      <w:r w:rsidRPr="0093451D">
        <w:t>в</w:t>
      </w:r>
      <w:r>
        <w:t xml:space="preserve"> </w:t>
      </w:r>
      <w:r w:rsidRPr="0093451D">
        <w:t>зоне</w:t>
      </w:r>
      <w:r>
        <w:t xml:space="preserve"> </w:t>
      </w:r>
      <w:r w:rsidRPr="0093451D">
        <w:t>проводимости</w:t>
      </w:r>
      <w:r>
        <w:t xml:space="preserve"> </w:t>
      </w:r>
      <w:r w:rsidRPr="0093451D">
        <w:t>и</w:t>
      </w:r>
      <w:r>
        <w:t xml:space="preserve"> </w:t>
      </w:r>
      <w:r w:rsidRPr="0093451D">
        <w:t>валентной</w:t>
      </w:r>
      <w:r>
        <w:t xml:space="preserve"> </w:t>
      </w:r>
      <w:r w:rsidRPr="0093451D">
        <w:t>зоне.</w:t>
      </w:r>
    </w:p>
    <w:p w:rsidR="0014518B" w:rsidRPr="0093451D" w:rsidRDefault="0014518B" w:rsidP="0014518B">
      <w:pPr>
        <w:pStyle w:val="a3"/>
      </w:pPr>
      <w:r w:rsidRPr="0093451D">
        <w:t>Совместное</w:t>
      </w:r>
      <w:r>
        <w:t xml:space="preserve"> </w:t>
      </w:r>
      <w:r w:rsidRPr="0093451D">
        <w:t>решение</w:t>
      </w:r>
      <w:r>
        <w:t xml:space="preserve"> </w:t>
      </w:r>
      <w:r w:rsidRPr="0093451D">
        <w:t>этих</w:t>
      </w:r>
      <w:r>
        <w:t xml:space="preserve"> </w:t>
      </w:r>
      <w:r w:rsidRPr="0093451D">
        <w:t>уравнений</w:t>
      </w:r>
      <w:r>
        <w:t xml:space="preserve"> </w:t>
      </w:r>
      <w:r w:rsidRPr="0093451D">
        <w:t>позволяет</w:t>
      </w:r>
      <w:r>
        <w:t xml:space="preserve"> </w:t>
      </w:r>
      <w:r w:rsidRPr="0093451D">
        <w:t>определить</w:t>
      </w:r>
      <w:r>
        <w:t xml:space="preserve"> </w:t>
      </w:r>
      <w:r w:rsidRPr="0093451D">
        <w:t>зависимость</w:t>
      </w:r>
      <w:r>
        <w:t xml:space="preserve"> </w:t>
      </w:r>
      <w:r w:rsidRPr="0093451D">
        <w:sym w:font="Symbol" w:char="0061"/>
      </w:r>
      <w:r>
        <w:t xml:space="preserve"> </w:t>
      </w:r>
      <w:r w:rsidRPr="0093451D">
        <w:t>=</w:t>
      </w:r>
      <w:r>
        <w:t xml:space="preserve"> </w:t>
      </w:r>
      <w:r w:rsidRPr="0093451D">
        <w:t>f(p,</w:t>
      </w:r>
      <w:r>
        <w:t xml:space="preserve"> </w:t>
      </w:r>
      <w:r w:rsidRPr="0093451D">
        <w:t>n).</w:t>
      </w:r>
      <w:r>
        <w:t xml:space="preserve"> </w:t>
      </w:r>
      <w:r w:rsidRPr="0093451D">
        <w:t>Произведенные</w:t>
      </w:r>
      <w:r>
        <w:t xml:space="preserve"> </w:t>
      </w:r>
      <w:r w:rsidRPr="0093451D">
        <w:t>расчеты</w:t>
      </w:r>
      <w:r>
        <w:t xml:space="preserve"> </w:t>
      </w:r>
      <w:r w:rsidRPr="0093451D">
        <w:t>для</w:t>
      </w:r>
      <w:r>
        <w:t xml:space="preserve"> </w:t>
      </w:r>
      <w:proofErr w:type="spellStart"/>
      <w:r w:rsidRPr="0093451D">
        <w:t>Р</w:t>
      </w:r>
      <w:proofErr w:type="gramStart"/>
      <w:r w:rsidRPr="0093451D">
        <w:t>b</w:t>
      </w:r>
      <w:proofErr w:type="gramEnd"/>
      <w:r w:rsidRPr="0093451D">
        <w:t>Те</w:t>
      </w:r>
      <w:proofErr w:type="spellEnd"/>
      <w:r>
        <w:t xml:space="preserve"> </w:t>
      </w:r>
      <w:r w:rsidRPr="0093451D">
        <w:t>и</w:t>
      </w:r>
      <w:r>
        <w:t xml:space="preserve"> </w:t>
      </w:r>
      <w:r w:rsidRPr="0093451D">
        <w:t>Рb0,88Sn0,12Te</w:t>
      </w:r>
      <w:r>
        <w:t xml:space="preserve"> </w:t>
      </w:r>
      <w:r w:rsidRPr="0093451D">
        <w:t>привели</w:t>
      </w:r>
      <w:r>
        <w:t xml:space="preserve"> </w:t>
      </w:r>
      <w:r w:rsidRPr="0093451D">
        <w:t>к</w:t>
      </w:r>
      <w:r>
        <w:t xml:space="preserve"> </w:t>
      </w:r>
      <w:r w:rsidRPr="0093451D">
        <w:t>значениям</w:t>
      </w:r>
      <w:r>
        <w:t xml:space="preserve"> </w:t>
      </w:r>
      <w:r w:rsidRPr="0093451D">
        <w:t>собственной</w:t>
      </w:r>
      <w:r>
        <w:t xml:space="preserve"> </w:t>
      </w:r>
      <w:r w:rsidRPr="0093451D">
        <w:t>концентрации</w:t>
      </w:r>
      <w:r>
        <w:t xml:space="preserve"> </w:t>
      </w:r>
      <w:r w:rsidRPr="0093451D">
        <w:t>носителей</w:t>
      </w:r>
      <w:r>
        <w:t xml:space="preserve"> </w:t>
      </w:r>
      <w:r w:rsidRPr="0093451D">
        <w:t>заряда</w:t>
      </w:r>
      <w:r>
        <w:t xml:space="preserve"> </w:t>
      </w:r>
      <w:proofErr w:type="spellStart"/>
      <w:r w:rsidRPr="0093451D">
        <w:t>n</w:t>
      </w:r>
      <w:r w:rsidRPr="00C67238">
        <w:rPr>
          <w:vertAlign w:val="subscript"/>
        </w:rPr>
        <w:t>i</w:t>
      </w:r>
      <w:proofErr w:type="spellEnd"/>
      <w:r w:rsidRPr="0093451D">
        <w:t>,</w:t>
      </w:r>
      <w:r>
        <w:t xml:space="preserve"> </w:t>
      </w:r>
      <w:r w:rsidRPr="0093451D">
        <w:t>равным</w:t>
      </w:r>
      <w:r>
        <w:t xml:space="preserve"> </w:t>
      </w:r>
      <w:r w:rsidRPr="0093451D">
        <w:t>9</w:t>
      </w:r>
      <w:r w:rsidRPr="0093451D">
        <w:sym w:font="Symbol" w:char="F0D7"/>
      </w:r>
      <w:r w:rsidRPr="0093451D">
        <w:t>10</w:t>
      </w:r>
      <w:r w:rsidRPr="00C67238">
        <w:rPr>
          <w:vertAlign w:val="superscript"/>
        </w:rPr>
        <w:t>15</w:t>
      </w:r>
      <w:r>
        <w:t xml:space="preserve"> </w:t>
      </w:r>
      <w:r w:rsidRPr="0093451D">
        <w:t>см</w:t>
      </w:r>
      <w:r w:rsidRPr="00C67238">
        <w:rPr>
          <w:vertAlign w:val="superscript"/>
        </w:rPr>
        <w:t>–3</w:t>
      </w:r>
      <w:r>
        <w:t xml:space="preserve"> </w:t>
      </w:r>
      <w:r w:rsidRPr="0093451D">
        <w:t>и</w:t>
      </w:r>
      <w:r>
        <w:t xml:space="preserve"> </w:t>
      </w:r>
      <w:r w:rsidRPr="0093451D">
        <w:t>3</w:t>
      </w:r>
      <w:r w:rsidRPr="0093451D">
        <w:sym w:font="Symbol" w:char="F0D7"/>
      </w:r>
      <w:r w:rsidRPr="0093451D">
        <w:t>10</w:t>
      </w:r>
      <w:r w:rsidRPr="00C67238">
        <w:rPr>
          <w:vertAlign w:val="superscript"/>
        </w:rPr>
        <w:t>16</w:t>
      </w:r>
      <w:r>
        <w:t xml:space="preserve"> </w:t>
      </w:r>
      <w:r w:rsidRPr="0093451D">
        <w:t>см</w:t>
      </w:r>
      <w:r w:rsidRPr="00C67238">
        <w:rPr>
          <w:vertAlign w:val="superscript"/>
        </w:rPr>
        <w:t>–3</w:t>
      </w:r>
      <w:r>
        <w:t xml:space="preserve"> </w:t>
      </w:r>
      <w:r w:rsidRPr="0093451D">
        <w:t>соответственно,</w:t>
      </w:r>
      <w:r>
        <w:t xml:space="preserve"> </w:t>
      </w:r>
      <w:r w:rsidRPr="0093451D">
        <w:t>что</w:t>
      </w:r>
      <w:r>
        <w:t xml:space="preserve"> </w:t>
      </w:r>
      <w:r w:rsidRPr="0093451D">
        <w:t>удовлетворительно</w:t>
      </w:r>
      <w:r>
        <w:t xml:space="preserve"> </w:t>
      </w:r>
      <w:r w:rsidRPr="0093451D">
        <w:t>согласуется</w:t>
      </w:r>
      <w:r>
        <w:t xml:space="preserve"> </w:t>
      </w:r>
      <w:r w:rsidRPr="0093451D">
        <w:t>с</w:t>
      </w:r>
      <w:r>
        <w:t xml:space="preserve"> </w:t>
      </w:r>
      <w:r w:rsidRPr="0093451D">
        <w:t>литературными</w:t>
      </w:r>
      <w:r>
        <w:t xml:space="preserve"> </w:t>
      </w:r>
      <w:r w:rsidRPr="0093451D">
        <w:t>данными.</w:t>
      </w:r>
    </w:p>
    <w:p w:rsidR="0014518B" w:rsidRDefault="0014518B" w:rsidP="0014518B">
      <w:pPr>
        <w:pStyle w:val="a3"/>
      </w:pPr>
      <w:r w:rsidRPr="0093451D">
        <w:t>Для</w:t>
      </w:r>
      <w:r>
        <w:t xml:space="preserve"> </w:t>
      </w:r>
      <w:r w:rsidRPr="0093451D">
        <w:t>более</w:t>
      </w:r>
      <w:r>
        <w:t xml:space="preserve"> </w:t>
      </w:r>
      <w:r w:rsidRPr="0093451D">
        <w:t>точных</w:t>
      </w:r>
      <w:r>
        <w:t xml:space="preserve"> </w:t>
      </w:r>
      <w:r w:rsidRPr="0093451D">
        <w:t>расчетов</w:t>
      </w:r>
      <w:r>
        <w:t xml:space="preserve"> </w:t>
      </w:r>
      <w:r w:rsidRPr="0093451D">
        <w:t>использовали</w:t>
      </w:r>
      <w:r>
        <w:t xml:space="preserve"> </w:t>
      </w:r>
      <w:r w:rsidRPr="0093451D">
        <w:t>приближение</w:t>
      </w:r>
      <w:r>
        <w:t xml:space="preserve"> </w:t>
      </w:r>
      <w:proofErr w:type="spellStart"/>
      <w:r w:rsidRPr="0093451D">
        <w:t>Кейна</w:t>
      </w:r>
      <w:proofErr w:type="spellEnd"/>
      <w:r w:rsidRPr="0093451D">
        <w:t>.</w:t>
      </w:r>
      <w:r>
        <w:t xml:space="preserve"> </w:t>
      </w:r>
      <w:r w:rsidRPr="0093451D">
        <w:t>При</w:t>
      </w:r>
      <w:r>
        <w:t xml:space="preserve"> </w:t>
      </w:r>
      <w:r w:rsidRPr="0093451D">
        <w:t>этом</w:t>
      </w:r>
      <w:r>
        <w:t xml:space="preserve"> </w:t>
      </w:r>
      <w:r w:rsidRPr="0093451D">
        <w:t>уравнение</w:t>
      </w:r>
      <w:r>
        <w:t xml:space="preserve"> </w:t>
      </w:r>
      <w:r w:rsidRPr="0093451D">
        <w:t>дисперсии</w:t>
      </w:r>
      <w:r>
        <w:t xml:space="preserve"> </w:t>
      </w:r>
      <w:r w:rsidRPr="0093451D">
        <w:t>имеет</w:t>
      </w:r>
      <w:r>
        <w:t xml:space="preserve"> </w:t>
      </w:r>
      <w:r w:rsidRPr="0093451D">
        <w:t>вид</w:t>
      </w:r>
      <w:r>
        <w:t xml:space="preserve"> </w:t>
      </w:r>
      <w:bookmarkStart w:id="0" w:name="_Hlk222293220"/>
      <w:r w:rsidRPr="0093451D">
        <w:t>[</w:t>
      </w:r>
      <w:r>
        <w:t>11</w:t>
      </w:r>
      <w:r w:rsidRPr="0093451D">
        <w:t>]:</w:t>
      </w:r>
      <w:bookmarkEnd w:id="0"/>
    </w:p>
    <w:p w:rsidR="0014518B" w:rsidRPr="006306B1" w:rsidRDefault="0014518B" w:rsidP="00AC77AD">
      <w:pPr>
        <w:spacing w:after="240" w:line="228" w:lineRule="auto"/>
        <w:jc w:val="center"/>
        <w:rPr>
          <w:lang w:val="en-US"/>
        </w:rPr>
      </w:pPr>
      <m:oMath>
        <m:r>
          <w:rPr>
            <w:rFonts w:ascii="Cambria Math" w:hAnsi="Cambria Math"/>
          </w:rPr>
          <m:t>E=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E</m:t>
                </m:r>
              </m:e>
              <m:sub>
                <m:r>
                  <w:rPr>
                    <w:rFonts w:ascii="Cambria Math" w:hAnsi="Cambria Math"/>
                  </w:rPr>
                  <m:t>g</m:t>
                </m:r>
              </m:sub>
            </m:sSub>
          </m:num>
          <m:den>
            <m:r>
              <w:rPr>
                <w:rFonts w:ascii="Cambria Math" w:hAnsi="Cambria Math"/>
              </w:rPr>
              <m:t>2</m:t>
            </m:r>
          </m:den>
        </m:f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2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EastAsia" w:hAnsi="Cambria Math"/>
                              </w:rPr>
                              <m:t>ħ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k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n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E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g</m:t>
                            </m:r>
                          </m:sub>
                        </m:sSub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</w:rPr>
                  <m:t>1/2</m:t>
                </m:r>
              </m:sup>
            </m:sSup>
            <m:r>
              <w:rPr>
                <w:rFonts w:ascii="Cambria Math" w:hAnsi="Cambria Math"/>
              </w:rPr>
              <m:t>-1</m:t>
            </m:r>
          </m:e>
        </m:d>
      </m:oMath>
      <w:r>
        <w:rPr>
          <w:rFonts w:eastAsiaTheme="minorEastAsia"/>
          <w:lang w:val="en-US"/>
        </w:rPr>
        <w:t>,</w:t>
      </w:r>
    </w:p>
    <w:p w:rsidR="0014518B" w:rsidRDefault="0014518B" w:rsidP="0014518B">
      <w:pPr>
        <w:spacing w:after="120" w:line="228" w:lineRule="auto"/>
        <w:rPr>
          <w:lang w:val="en-US"/>
        </w:rPr>
      </w:pPr>
      <w:r w:rsidRPr="0093451D">
        <w:t>а</w:t>
      </w:r>
      <w:r>
        <w:t xml:space="preserve"> </w:t>
      </w:r>
      <w:r w:rsidRPr="0093451D">
        <w:t>выражение</w:t>
      </w:r>
      <w:r>
        <w:t xml:space="preserve"> </w:t>
      </w:r>
      <w:r w:rsidRPr="0093451D">
        <w:t>для</w:t>
      </w:r>
      <w:r>
        <w:t xml:space="preserve"> </w:t>
      </w:r>
      <w:r w:rsidRPr="0093451D">
        <w:t>эффективной</w:t>
      </w:r>
      <w:r>
        <w:t xml:space="preserve"> </w:t>
      </w:r>
      <w:r w:rsidRPr="0093451D">
        <w:t>массы:</w:t>
      </w:r>
    </w:p>
    <w:p w:rsidR="0014518B" w:rsidRPr="00A04AA3" w:rsidRDefault="0014518B" w:rsidP="00AC77AD">
      <w:pPr>
        <w:spacing w:after="240" w:line="228" w:lineRule="auto"/>
        <w:jc w:val="center"/>
      </w:pPr>
      <m:oMath>
        <m:r>
          <w:rPr>
            <w:rFonts w:ascii="Cambria Math" w:hAnsi="Cambria Math"/>
            <w:lang w:val="en-US"/>
          </w:rPr>
          <m:t>m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E</m:t>
            </m:r>
          </m:e>
        </m:d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m</m:t>
            </m:r>
          </m:e>
          <m:sub>
            <m:r>
              <w:rPr>
                <w:rFonts w:ascii="Cambria Math" w:hAnsi="Cambria Math"/>
                <w:lang w:val="en-US"/>
              </w:rPr>
              <m:t>n</m:t>
            </m:r>
          </m:sub>
        </m:sSub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</w:rPr>
              <m:t>1+</m:t>
            </m:r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</m:t>
                </m:r>
                <m:r>
                  <w:rPr>
                    <w:rFonts w:ascii="Cambria Math" w:hAnsi="Cambria Math"/>
                    <w:lang w:val="en-US"/>
                  </w:rPr>
                  <m:t>E</m:t>
                </m:r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g</m:t>
                    </m:r>
                  </m:sub>
                </m:sSub>
              </m:den>
            </m:f>
          </m:e>
        </m:d>
      </m:oMath>
      <w:r>
        <w:rPr>
          <w:rFonts w:eastAsiaTheme="minorEastAsia"/>
        </w:rPr>
        <w:t>.</w:t>
      </w:r>
    </w:p>
    <w:p w:rsidR="0014518B" w:rsidRDefault="0014518B" w:rsidP="0014518B">
      <w:pPr>
        <w:spacing w:line="228" w:lineRule="auto"/>
        <w:ind w:firstLine="289"/>
        <w:jc w:val="both"/>
      </w:pPr>
      <w:r w:rsidRPr="0093451D">
        <w:lastRenderedPageBreak/>
        <w:t>Для</w:t>
      </w:r>
      <w:r>
        <w:t xml:space="preserve"> </w:t>
      </w:r>
      <w:r w:rsidRPr="0093451D">
        <w:t>времени</w:t>
      </w:r>
      <w:r>
        <w:t xml:space="preserve"> </w:t>
      </w:r>
      <w:r w:rsidRPr="0093451D">
        <w:t>релаксации</w:t>
      </w:r>
      <w:r>
        <w:t xml:space="preserve"> </w:t>
      </w:r>
      <w:r w:rsidRPr="0093451D">
        <w:t>выражение</w:t>
      </w:r>
      <w:r>
        <w:t xml:space="preserve"> </w:t>
      </w:r>
      <w:r w:rsidRPr="0093451D">
        <w:t>приобретает</w:t>
      </w:r>
      <w:r>
        <w:t xml:space="preserve"> </w:t>
      </w:r>
      <w:r w:rsidRPr="0093451D">
        <w:t>вид:</w:t>
      </w:r>
    </w:p>
    <w:p w:rsidR="0014518B" w:rsidRPr="007579EA" w:rsidRDefault="0014518B" w:rsidP="00AC77AD">
      <w:pPr>
        <w:spacing w:after="240" w:line="228" w:lineRule="auto"/>
        <w:jc w:val="center"/>
        <w:rPr>
          <w:i/>
        </w:rPr>
      </w:pPr>
      <m:oMath>
        <m:r>
          <w:rPr>
            <w:rFonts w:ascii="Cambria Math" w:hAnsi="Cambria Math"/>
          </w:rPr>
          <m:t>τ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E</m:t>
            </m:r>
            <m:ctrlPr>
              <w:rPr>
                <w:rFonts w:ascii="Cambria Math" w:hAnsi="Cambria Math"/>
                <w:i/>
                <w:lang w:val="en-US"/>
              </w:rPr>
            </m:ctrlPr>
          </m:e>
        </m:d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τ</m:t>
            </m:r>
          </m:e>
          <m:sub>
            <m:r>
              <w:rPr>
                <w:rFonts w:ascii="Cambria Math" w:hAnsi="Cambria Math"/>
              </w:rPr>
              <m:t>0</m:t>
            </m:r>
            <m:r>
              <w:rPr>
                <w:rFonts w:ascii="Cambria Math" w:hAnsi="Cambria Math"/>
                <w:lang w:val="en-US"/>
              </w:rPr>
              <m:t>r</m:t>
            </m:r>
          </m:sub>
        </m:sSub>
        <m:r>
          <w:rPr>
            <w:rFonts w:ascii="Cambria Math" w:hAnsi="Cambria Math"/>
          </w:rPr>
          <m:t>(</m:t>
        </m:r>
        <m:r>
          <w:rPr>
            <w:rFonts w:ascii="Cambria Math" w:hAnsi="Cambria Math"/>
            <w:lang w:val="en-US"/>
          </w:rPr>
          <m:t>T</m:t>
        </m:r>
        <m:r>
          <w:rPr>
            <w:rFonts w:ascii="Cambria Math" w:hAnsi="Cambria Math"/>
          </w:rPr>
          <m:t>)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lang w:val="en-US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lang w:val="en-US"/>
                      </w:rPr>
                      <m:t>E</m:t>
                    </m:r>
                  </m:num>
                  <m:den>
                    <m:r>
                      <w:rPr>
                        <w:rFonts w:ascii="Cambria Math" w:hAnsi="Cambria Math"/>
                        <w:lang w:val="en-US"/>
                      </w:rPr>
                      <m:t>kT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  <w:lang w:val="en-US"/>
              </w:rPr>
              <m:t>r</m:t>
            </m:r>
            <m:r>
              <w:rPr>
                <w:rFonts w:ascii="Cambria Math" w:hAnsi="Cambria Math"/>
              </w:rPr>
              <m:t>-0,5</m:t>
            </m:r>
          </m:sup>
        </m:sSup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lang w:val="en-US"/>
                          </w:rPr>
                          <m:t>E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lang w:val="en-US"/>
                              </w:rPr>
                              <m:t>E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lang w:val="en-US"/>
                              </w:rPr>
                              <m:t>g</m:t>
                            </m:r>
                          </m:sub>
                        </m:sSub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  <w:lang w:val="en-US"/>
                  </w:rPr>
                  <m:t>r</m:t>
                </m:r>
                <m:r>
                  <w:rPr>
                    <w:rFonts w:ascii="Cambria Math" w:hAnsi="Cambria Math"/>
                  </w:rPr>
                  <m:t>-0,5</m:t>
                </m:r>
              </m:sup>
            </m:sSup>
          </m:num>
          <m:den>
            <m:r>
              <w:rPr>
                <w:rFonts w:ascii="Cambria Math" w:hAnsi="Cambria Math"/>
              </w:rPr>
              <m:t>1+</m:t>
            </m:r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</m:t>
                </m:r>
                <m:r>
                  <w:rPr>
                    <w:rFonts w:ascii="Cambria Math" w:hAnsi="Cambria Math"/>
                    <w:lang w:val="en-US"/>
                  </w:rPr>
                  <m:t>E</m:t>
                </m:r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g</m:t>
                    </m:r>
                  </m:sub>
                </m:sSub>
              </m:den>
            </m:f>
          </m:den>
        </m:f>
      </m:oMath>
      <w:r w:rsidRPr="007579EA">
        <w:rPr>
          <w:rFonts w:eastAsiaTheme="minorEastAsia"/>
          <w:i/>
        </w:rPr>
        <w:t xml:space="preserve"> ,</w:t>
      </w:r>
    </w:p>
    <w:p w:rsidR="0014518B" w:rsidRPr="0093451D" w:rsidRDefault="0014518B" w:rsidP="0014518B">
      <w:pPr>
        <w:pStyle w:val="a3"/>
        <w:ind w:firstLine="0"/>
      </w:pPr>
      <w:r w:rsidRPr="0093451D">
        <w:t>где</w:t>
      </w:r>
      <w:r>
        <w:t xml:space="preserve"> </w:t>
      </w:r>
      <w:r w:rsidRPr="0093451D">
        <w:t>r</w:t>
      </w:r>
      <w:r>
        <w:t xml:space="preserve"> </w:t>
      </w:r>
      <w:r w:rsidRPr="0093451D">
        <w:t>–</w:t>
      </w:r>
      <w:r>
        <w:t xml:space="preserve"> </w:t>
      </w:r>
      <w:r w:rsidRPr="0093451D">
        <w:t>фактор</w:t>
      </w:r>
      <w:r>
        <w:t xml:space="preserve"> </w:t>
      </w:r>
      <w:r w:rsidRPr="0093451D">
        <w:t>рассеяния.</w:t>
      </w:r>
    </w:p>
    <w:p w:rsidR="0014518B" w:rsidRDefault="0014518B" w:rsidP="0014518B">
      <w:pPr>
        <w:pStyle w:val="a3"/>
        <w:rPr>
          <w:lang w:val="en-US"/>
        </w:rPr>
      </w:pPr>
      <w:r w:rsidRPr="0093451D">
        <w:t>Выражение</w:t>
      </w:r>
      <w:r>
        <w:t xml:space="preserve"> </w:t>
      </w:r>
      <w:r w:rsidRPr="0093451D">
        <w:t>для</w:t>
      </w:r>
      <w:r>
        <w:t xml:space="preserve"> </w:t>
      </w:r>
      <w:r w:rsidRPr="0093451D">
        <w:t>коэффициента</w:t>
      </w:r>
      <w:r>
        <w:t xml:space="preserve"> </w:t>
      </w:r>
      <w:proofErr w:type="spellStart"/>
      <w:r w:rsidRPr="0093451D">
        <w:t>термо</w:t>
      </w:r>
      <w:proofErr w:type="spellEnd"/>
      <w:r w:rsidRPr="0093451D">
        <w:t>-ЭДС</w:t>
      </w:r>
      <w:r>
        <w:t xml:space="preserve"> </w:t>
      </w:r>
      <w:r w:rsidRPr="0093451D">
        <w:t>задается</w:t>
      </w:r>
      <w:r>
        <w:t xml:space="preserve"> </w:t>
      </w:r>
      <w:r w:rsidRPr="0093451D">
        <w:t>в</w:t>
      </w:r>
      <w:r>
        <w:t xml:space="preserve"> </w:t>
      </w:r>
      <w:r w:rsidRPr="0093451D">
        <w:t>виде:</w:t>
      </w:r>
    </w:p>
    <w:p w:rsidR="0014518B" w:rsidRPr="007579EA" w:rsidRDefault="0014518B" w:rsidP="0014518B">
      <w:pPr>
        <w:spacing w:after="120" w:line="228" w:lineRule="auto"/>
        <w:ind w:firstLine="289"/>
        <w:jc w:val="center"/>
        <w:rPr>
          <w:lang w:val="en-US"/>
        </w:rPr>
      </w:pPr>
      <m:oMath>
        <m:r>
          <w:rPr>
            <w:rFonts w:ascii="Cambria Math" w:hAnsi="Cambria Math"/>
            <w:lang w:val="en-US"/>
          </w:rPr>
          <m:t>α=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k</m:t>
            </m:r>
          </m:num>
          <m:den>
            <m:r>
              <w:rPr>
                <w:rFonts w:ascii="Cambria Math" w:hAnsi="Cambria Math"/>
                <w:lang w:val="en-US"/>
              </w:rPr>
              <m:t>e</m:t>
            </m:r>
          </m:den>
        </m:f>
        <m:d>
          <m:dPr>
            <m:begChr m:val="["/>
            <m:endChr m:val="]"/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sSubSup>
                  <m:sSub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US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r+1.2</m:t>
                    </m:r>
                  </m:sub>
                  <m:sup>
                    <m:r>
                      <w:rPr>
                        <w:rFonts w:ascii="Cambria Math" w:hAnsi="Cambria Math"/>
                        <w:lang w:val="en-US"/>
                      </w:rPr>
                      <m:t>1</m:t>
                    </m:r>
                  </m:sup>
                </m:sSubSup>
              </m:num>
              <m:den>
                <m:sSubSup>
                  <m:sSub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US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r+1.2</m:t>
                    </m:r>
                  </m:sub>
                  <m:sup>
                    <m:r>
                      <w:rPr>
                        <w:rFonts w:ascii="Cambria Math" w:hAnsi="Cambria Math"/>
                        <w:lang w:val="en-US"/>
                      </w:rPr>
                      <m:t>0</m:t>
                    </m:r>
                  </m:sup>
                </m:sSubSup>
              </m:den>
            </m:f>
            <m:r>
              <w:rPr>
                <w:rFonts w:ascii="Cambria Math" w:hAnsi="Cambria Math"/>
                <w:lang w:val="en-US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μ</m:t>
                </m:r>
              </m:e>
              <m:sup>
                <m:r>
                  <w:rPr>
                    <w:rFonts w:ascii="Cambria Math" w:hAnsi="Cambria Math"/>
                    <w:lang w:val="en-US"/>
                  </w:rPr>
                  <m:t>*</m:t>
                </m:r>
              </m:sup>
            </m:sSup>
          </m:e>
        </m:d>
      </m:oMath>
      <w:r>
        <w:rPr>
          <w:rFonts w:eastAsiaTheme="minorEastAsia"/>
          <w:lang w:val="en-US"/>
        </w:rPr>
        <w:t>,</w:t>
      </w:r>
    </w:p>
    <w:p w:rsidR="0014518B" w:rsidRPr="00A415B4" w:rsidRDefault="0014518B" w:rsidP="0014518B">
      <w:pPr>
        <w:spacing w:line="228" w:lineRule="auto"/>
      </w:pPr>
      <w:r>
        <w:t>г</w:t>
      </w:r>
      <w:r w:rsidRPr="0093451D">
        <w:t>де</w:t>
      </w:r>
    </w:p>
    <w:p w:rsidR="0014518B" w:rsidRPr="00AC77AD" w:rsidRDefault="00E06AC5" w:rsidP="0014518B">
      <w:pPr>
        <w:spacing w:after="120" w:line="228" w:lineRule="auto"/>
        <w:jc w:val="center"/>
      </w:pP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n,k</m:t>
            </m:r>
          </m:sub>
          <m:sup>
            <m:r>
              <w:rPr>
                <w:rFonts w:ascii="Cambria Math" w:hAnsi="Cambria Math"/>
              </w:rPr>
              <m:t>m</m:t>
            </m:r>
          </m:sup>
        </m:sSubSup>
      </m:oMath>
      <w:r w:rsidR="0014518B" w:rsidRPr="0093451D">
        <w:t>(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μ</m:t>
            </m:r>
          </m:e>
          <m:sup>
            <m:r>
              <w:rPr>
                <w:rFonts w:ascii="Cambria Math" w:hAnsi="Cambria Math"/>
              </w:rPr>
              <m:t>*</m:t>
            </m:r>
          </m:sup>
        </m:sSup>
        <m:r>
          <w:rPr>
            <w:rFonts w:ascii="Cambria Math" w:hAnsi="Cambria Math"/>
          </w:rPr>
          <m:t xml:space="preserve">, β)= </m:t>
        </m:r>
        <m:nary>
          <m:naryPr>
            <m:limLoc m:val="undOvr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∞</m:t>
            </m:r>
          </m:sup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 xml:space="preserve">- 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0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>∂ε</m:t>
                    </m:r>
                  </m:den>
                </m:f>
              </m:e>
            </m:d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ε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ε+β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ε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n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1+2βε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k</m:t>
                    </m:r>
                  </m:sup>
                </m:sSup>
              </m:den>
            </m:f>
            <m:r>
              <w:rPr>
                <w:rFonts w:ascii="Cambria Math" w:hAnsi="Cambria Math"/>
              </w:rPr>
              <m:t xml:space="preserve"> ∂ε</m:t>
            </m:r>
          </m:e>
        </m:nary>
      </m:oMath>
    </w:p>
    <w:p w:rsidR="0014518B" w:rsidRPr="0093451D" w:rsidRDefault="0014518B" w:rsidP="0014518B">
      <w:pPr>
        <w:pStyle w:val="a3"/>
        <w:ind w:firstLine="0"/>
      </w:pPr>
      <w:r w:rsidRPr="0093451D">
        <w:t>представляет</w:t>
      </w:r>
      <w:r>
        <w:t xml:space="preserve"> </w:t>
      </w:r>
      <w:r w:rsidRPr="0093451D">
        <w:t>собой</w:t>
      </w:r>
      <w:r>
        <w:t xml:space="preserve"> </w:t>
      </w:r>
      <w:r w:rsidRPr="0093451D">
        <w:t>двухпараметрический</w:t>
      </w:r>
      <w:r>
        <w:t xml:space="preserve"> </w:t>
      </w:r>
      <w:r w:rsidRPr="0093451D">
        <w:t>интеграл</w:t>
      </w:r>
      <w:r>
        <w:t xml:space="preserve"> </w:t>
      </w:r>
      <w:r w:rsidRPr="0093451D">
        <w:t>Ферми,</w:t>
      </w:r>
      <w:r>
        <w:t xml:space="preserve"> </w:t>
      </w:r>
      <w:r w:rsidRPr="0093451D">
        <w:t>где</w:t>
      </w:r>
      <w:r>
        <w:t xml:space="preserve"> </w:t>
      </w:r>
      <w:r w:rsidRPr="0093451D">
        <w:t>ε=E/</w:t>
      </w:r>
      <w:proofErr w:type="spellStart"/>
      <w:r w:rsidRPr="0093451D">
        <w:t>kT</w:t>
      </w:r>
      <w:proofErr w:type="spellEnd"/>
      <w:r w:rsidRPr="0093451D">
        <w:t>,</w:t>
      </w:r>
      <w:r>
        <w:t xml:space="preserve"> </w:t>
      </w:r>
      <w:r w:rsidRPr="0093451D">
        <w:t>а</w:t>
      </w:r>
      <w: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 xml:space="preserve">ε, 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μ</m:t>
                </m:r>
              </m:e>
              <m:sup>
                <m:r>
                  <w:rPr>
                    <w:rFonts w:ascii="Cambria Math" w:hAnsi="Cambria Math"/>
                  </w:rPr>
                  <m:t>*</m:t>
                </m:r>
              </m:sup>
            </m:sSup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1+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ε-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μ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*</m:t>
                            </m:r>
                          </m:sup>
                        </m:sSup>
                      </m:e>
                    </m:d>
                  </m:sup>
                </m:sSup>
              </m:e>
            </m:d>
          </m:e>
          <m:sup>
            <m:r>
              <w:rPr>
                <w:rFonts w:ascii="Cambria Math" w:hAnsi="Cambria Math"/>
              </w:rPr>
              <m:t>-1</m:t>
            </m:r>
          </m:sup>
        </m:sSup>
      </m:oMath>
      <w:r w:rsidRPr="0093451D">
        <w:t>.</w:t>
      </w:r>
    </w:p>
    <w:p w:rsidR="0014518B" w:rsidRPr="0093451D" w:rsidRDefault="0014518B" w:rsidP="0014518B">
      <w:pPr>
        <w:spacing w:line="228" w:lineRule="auto"/>
        <w:ind w:firstLine="289"/>
        <w:jc w:val="both"/>
      </w:pPr>
      <w:r w:rsidRPr="0093451D">
        <w:t>При</w:t>
      </w:r>
      <w:r>
        <w:t xml:space="preserve"> </w:t>
      </w:r>
      <w:r w:rsidRPr="0093451D">
        <w:sym w:font="Symbol" w:char="F06D"/>
      </w:r>
      <w:r w:rsidRPr="0093451D">
        <w:t>*</w:t>
      </w:r>
      <w:r>
        <w:t xml:space="preserve"> </w:t>
      </w:r>
      <w:r w:rsidRPr="0093451D">
        <w:t>&lt;</w:t>
      </w:r>
      <w:r>
        <w:t xml:space="preserve"> </w:t>
      </w:r>
      <w:r w:rsidRPr="0093451D">
        <w:t>–5,</w:t>
      </w:r>
      <w:r>
        <w:t xml:space="preserve"> </w:t>
      </w:r>
      <w:r w:rsidRPr="0093451D">
        <w:t>то</w:t>
      </w:r>
      <w:r>
        <w:t xml:space="preserve"> </w:t>
      </w:r>
      <w:r w:rsidRPr="0093451D">
        <w:t>есть</w:t>
      </w:r>
      <w:r>
        <w:t xml:space="preserve"> </w:t>
      </w:r>
      <w:r w:rsidRPr="0093451D">
        <w:t>в</w:t>
      </w:r>
      <w:r>
        <w:t xml:space="preserve"> </w:t>
      </w:r>
      <w:r w:rsidRPr="0093451D">
        <w:t>невырожденном</w:t>
      </w:r>
      <w:r>
        <w:t xml:space="preserve"> </w:t>
      </w:r>
      <w:r w:rsidRPr="0093451D">
        <w:t>случае</w:t>
      </w:r>
      <w:r>
        <w:t xml:space="preserve"> </w:t>
      </w:r>
      <w:r w:rsidRPr="0093451D">
        <w:t>выражение</w:t>
      </w:r>
      <w:r>
        <w:t xml:space="preserve"> </w:t>
      </w:r>
      <w:r w:rsidRPr="0093451D">
        <w:t>упрощается:</w:t>
      </w:r>
    </w:p>
    <w:p w:rsidR="0014518B" w:rsidRPr="0093451D" w:rsidRDefault="0014518B" w:rsidP="00AC77AD">
      <w:pPr>
        <w:spacing w:after="240" w:line="228" w:lineRule="auto"/>
        <w:jc w:val="center"/>
      </w:pPr>
      <w:r w:rsidRPr="0093451D">
        <w:rPr>
          <w:noProof/>
          <w:lang w:eastAsia="ru-RU"/>
        </w:rPr>
        <w:drawing>
          <wp:inline distT="0" distB="0" distL="0" distR="0" wp14:anchorId="6B2337FB" wp14:editId="412783DB">
            <wp:extent cx="2689860" cy="44338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860" cy="443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451D">
        <w:t>.</w:t>
      </w:r>
    </w:p>
    <w:p w:rsidR="0014518B" w:rsidRDefault="0014518B" w:rsidP="0014518B">
      <w:pPr>
        <w:pStyle w:val="a3"/>
        <w:rPr>
          <w:lang w:val="en-US"/>
        </w:rPr>
      </w:pPr>
      <w:r w:rsidRPr="0093451D">
        <w:t>В</w:t>
      </w:r>
      <w:r>
        <w:t xml:space="preserve"> </w:t>
      </w:r>
      <w:r w:rsidRPr="0093451D">
        <w:t>случае</w:t>
      </w:r>
      <w:r>
        <w:t xml:space="preserve"> </w:t>
      </w:r>
      <w:r w:rsidRPr="0093451D">
        <w:t>сильного</w:t>
      </w:r>
      <w:r>
        <w:t xml:space="preserve"> </w:t>
      </w:r>
      <w:r w:rsidRPr="0093451D">
        <w:t>вырождения,</w:t>
      </w:r>
      <w:r>
        <w:t xml:space="preserve"> </w:t>
      </w:r>
      <w:r w:rsidRPr="0093451D">
        <w:t>когда</w:t>
      </w:r>
      <w:r>
        <w:t xml:space="preserve"> </w:t>
      </w:r>
      <w:r w:rsidRPr="0093451D">
        <w:sym w:font="Symbol" w:char="F06D"/>
      </w:r>
      <w:r w:rsidRPr="0093451D">
        <w:t>*</w:t>
      </w:r>
      <w:r>
        <w:t xml:space="preserve"> </w:t>
      </w:r>
      <w:r w:rsidRPr="0093451D">
        <w:t>&gt;</w:t>
      </w:r>
      <w:r>
        <w:t xml:space="preserve"> </w:t>
      </w:r>
      <w:r w:rsidRPr="0093451D">
        <w:t>10,</w:t>
      </w:r>
      <w:r>
        <w:t xml:space="preserve"> </w:t>
      </w:r>
      <w:r w:rsidRPr="0093451D">
        <w:t>интеграл</w:t>
      </w:r>
      <w:r>
        <w:t xml:space="preserve"> </w:t>
      </w:r>
      <w:r w:rsidRPr="0093451D">
        <w:t>Ферми</w:t>
      </w:r>
      <w:r>
        <w:t xml:space="preserve"> </w:t>
      </w:r>
      <w:r w:rsidRPr="0093451D">
        <w:t>имеет</w:t>
      </w:r>
      <w:r>
        <w:t xml:space="preserve"> </w:t>
      </w:r>
      <w:r w:rsidRPr="0093451D">
        <w:t>вид:</w:t>
      </w:r>
    </w:p>
    <w:p w:rsidR="0014518B" w:rsidRPr="00EC61BE" w:rsidRDefault="00E06AC5" w:rsidP="0014518B">
      <w:pPr>
        <w:spacing w:after="120"/>
        <w:rPr>
          <w:rFonts w:eastAsiaTheme="minorEastAsia"/>
          <w:lang w:val="en-US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  <w:lang w:val="en-US"/>
                </w:rPr>
                <m:t>I</m:t>
              </m:r>
            </m:e>
            <m:sub>
              <m:r>
                <w:rPr>
                  <w:rFonts w:ascii="Cambria Math" w:hAnsi="Cambria Math"/>
                </w:rPr>
                <m:t>n,k</m:t>
              </m:r>
            </m:sub>
            <m:sup>
              <m:r>
                <w:rPr>
                  <w:rFonts w:ascii="Cambria Math" w:hAnsi="Cambria Math"/>
                </w:rPr>
                <m:t>m</m:t>
              </m:r>
            </m:sup>
          </m:sSubSup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μ</m:t>
                  </m:r>
                </m:e>
                <m:sup>
                  <m:r>
                    <w:rPr>
                      <w:rFonts w:ascii="Cambria Math" w:hAnsi="Cambria Math"/>
                    </w:rPr>
                    <m:t>*</m:t>
                  </m:r>
                </m:sup>
              </m:sSup>
              <m:r>
                <w:rPr>
                  <w:rFonts w:ascii="Cambria Math" w:hAnsi="Cambria Math"/>
                </w:rPr>
                <m:t>,β</m:t>
              </m:r>
            </m:e>
          </m:d>
          <m:r>
            <w:rPr>
              <w:rFonts w:ascii="Cambria Math" w:hAnsi="Cambria Math"/>
            </w:rPr>
            <m:t>~</m:t>
          </m:r>
        </m:oMath>
      </m:oMathPara>
    </w:p>
    <w:p w:rsidR="0014518B" w:rsidRPr="0014518B" w:rsidRDefault="0014518B" w:rsidP="0014518B">
      <w:pPr>
        <w:spacing w:after="120"/>
        <w:rPr>
          <w:rFonts w:eastAsiaTheme="minorEastAsia"/>
          <w:lang w:val="en-US"/>
        </w:rPr>
      </w:pPr>
      <m:oMathPara>
        <m:oMath>
          <m:r>
            <w:rPr>
              <w:rFonts w:ascii="Cambria Math" w:hAnsi="Cambria Math"/>
              <w:lang w:val="en-US"/>
            </w:rPr>
            <m:t>~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μ</m:t>
                  </m:r>
                </m:e>
                <m:sup>
                  <m:r>
                    <w:rPr>
                      <w:rFonts w:ascii="Cambria Math" w:hAnsi="Cambria Math"/>
                    </w:rPr>
                    <m:t>n+m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1+nβ</m:t>
                  </m:r>
                </m:e>
              </m:d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1+2μβ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k</m:t>
                  </m:r>
                </m:sup>
              </m:sSup>
            </m:den>
          </m:f>
          <m:r>
            <w:rPr>
              <w:rFonts w:ascii="Cambria Math" w:hAnsi="Cambria Math"/>
            </w:rPr>
            <m:t>×</m:t>
          </m:r>
        </m:oMath>
      </m:oMathPara>
    </w:p>
    <w:p w:rsidR="0014518B" w:rsidRPr="0014518B" w:rsidRDefault="0014518B" w:rsidP="00AC77AD">
      <w:pPr>
        <w:spacing w:after="240"/>
        <w:rPr>
          <w:rFonts w:eastAsiaTheme="minorEastAsia"/>
          <w:lang w:val="en-US"/>
        </w:rPr>
      </w:pPr>
      <m:oMath>
        <m:r>
          <w:rPr>
            <w:rFonts w:ascii="Cambria Math" w:hAnsi="Cambria Math"/>
            <w:lang w:val="en-US"/>
          </w:rPr>
          <m:t>×</m:t>
        </m:r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1+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π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="Cambria Math"/>
                    <w:lang w:val="en-US"/>
                  </w:rPr>
                  <m:t>16</m:t>
                </m:r>
              </m:den>
            </m:f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eqArr>
                  <m:eqArrPr>
                    <m:ctrlPr>
                      <w:rPr>
                        <w:rFonts w:ascii="Cambria Math" w:hAnsi="Cambria Math"/>
                        <w:i/>
                      </w:rPr>
                    </m:ctrlPr>
                  </m:eqArr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n</m:t>
                            </m:r>
                            <m:r>
                              <w:rPr>
                                <w:rFonts w:ascii="Cambria Math" w:hAnsi="Cambria Math"/>
                                <w:lang w:val="en-US"/>
                              </w:rPr>
                              <m:t>+</m:t>
                            </m:r>
                            <m:r>
                              <w:rPr>
                                <w:rFonts w:ascii="Cambria Math" w:hAnsi="Cambria Math"/>
                              </w:rPr>
                              <m:t>m</m:t>
                            </m:r>
                          </m:e>
                        </m:d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n</m:t>
                            </m:r>
                            <m:r>
                              <w:rPr>
                                <w:rFonts w:ascii="Cambria Math" w:hAnsi="Cambria Math"/>
                                <w:lang w:val="en-US"/>
                              </w:rPr>
                              <m:t>+</m:t>
                            </m:r>
                            <m:r>
                              <w:rPr>
                                <w:rFonts w:ascii="Cambria Math" w:hAnsi="Cambria Math"/>
                              </w:rPr>
                              <m:t>m</m:t>
                            </m:r>
                            <m:r>
                              <w:rPr>
                                <w:rFonts w:ascii="Cambria Math" w:hAnsi="Cambria Math"/>
                                <w:lang w:val="en-US"/>
                              </w:rPr>
                              <m:t>-1</m:t>
                            </m:r>
                          </m:e>
                        </m:d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μ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lang w:val="en-US"/>
                              </w:rPr>
                              <m:t>2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hAnsi="Cambria Math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lang w:val="en-US"/>
                          </w:rPr>
                          <m:t>2</m:t>
                        </m:r>
                        <m:r>
                          <w:rPr>
                            <w:rFonts w:ascii="Cambria Math" w:hAnsi="Cambria Math"/>
                          </w:rPr>
                          <m:t>n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n</m:t>
                            </m:r>
                            <m:r>
                              <w:rPr>
                                <w:rFonts w:ascii="Cambria Math" w:hAnsi="Cambria Math"/>
                                <w:lang w:val="en-US"/>
                              </w:rPr>
                              <m:t>+</m:t>
                            </m:r>
                            <m:r>
                              <w:rPr>
                                <w:rFonts w:ascii="Cambria Math" w:hAnsi="Cambria Math"/>
                              </w:rPr>
                              <m:t>m</m:t>
                            </m:r>
                          </m:e>
                        </m:d>
                        <m:r>
                          <w:rPr>
                            <w:rFonts w:ascii="Cambria Math" w:hAnsi="Cambria Math"/>
                          </w:rPr>
                          <m:t>β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μ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lang w:val="en-US"/>
                              </w:rPr>
                              <m:t>1+</m:t>
                            </m:r>
                            <m:r>
                              <w:rPr>
                                <w:rFonts w:ascii="Cambria Math" w:hAnsi="Cambria Math"/>
                              </w:rPr>
                              <m:t>μβ</m:t>
                            </m:r>
                          </m:e>
                        </m:d>
                      </m:den>
                    </m:f>
                    <m:r>
                      <w:rPr>
                        <w:rFonts w:ascii="Cambria Math" w:hAnsi="Cambria Math"/>
                        <w:lang w:val="en-US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lang w:val="en-US"/>
                          </w:rPr>
                          <m:t>4</m:t>
                        </m:r>
                        <m:r>
                          <w:rPr>
                            <w:rFonts w:ascii="Cambria Math" w:hAnsi="Cambria Math"/>
                          </w:rPr>
                          <m:t>k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n</m:t>
                            </m:r>
                            <m:r>
                              <w:rPr>
                                <w:rFonts w:ascii="Cambria Math" w:hAnsi="Cambria Math"/>
                                <w:lang w:val="en-US"/>
                              </w:rPr>
                              <m:t>+</m:t>
                            </m:r>
                            <m:r>
                              <w:rPr>
                                <w:rFonts w:ascii="Cambria Math" w:hAnsi="Cambria Math"/>
                              </w:rPr>
                              <m:t>m</m:t>
                            </m:r>
                          </m:e>
                        </m:d>
                        <m:r>
                          <w:rPr>
                            <w:rFonts w:ascii="Cambria Math" w:hAnsi="Cambria Math"/>
                          </w:rPr>
                          <m:t>β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μ</m:t>
                        </m:r>
                        <m:r>
                          <w:rPr>
                            <w:rFonts w:ascii="Cambria Math" w:hAnsi="Cambria Math"/>
                            <w:lang w:val="en-US"/>
                          </w:rPr>
                          <m:t>(1+2</m:t>
                        </m:r>
                        <m:r>
                          <w:rPr>
                            <w:rFonts w:ascii="Cambria Math" w:hAnsi="Cambria Math"/>
                          </w:rPr>
                          <m:t>μβ</m:t>
                        </m:r>
                      </m:den>
                    </m:f>
                    <m:r>
                      <w:rPr>
                        <w:rFonts w:ascii="Cambria Math" w:hAnsi="Cambria Math"/>
                        <w:lang w:val="en-US"/>
                      </w:rPr>
                      <m:t>+</m:t>
                    </m:r>
                  </m:e>
                  <m:e>
                    <m:r>
                      <w:rPr>
                        <w:rFonts w:ascii="Cambria Math" w:hAnsi="Cambria Math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lang w:val="en-US"/>
                          </w:rPr>
                          <m:t>n(n-1)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lang w:val="en-US"/>
                              </w:rPr>
                              <m:t>β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lang w:val="en-US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lang w:val="en-US"/>
                              </w:rPr>
                              <m:t>(1+μβ)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lang w:val="en-US"/>
                              </w:rPr>
                              <m:t>2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hAnsi="Cambria Math"/>
                        <w:lang w:val="en-US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lang w:val="en-US"/>
                          </w:rPr>
                          <m:t>4nk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lang w:val="en-US"/>
                              </w:rPr>
                              <m:t>β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lang w:val="en-US"/>
                              </w:rPr>
                              <m:t>2</m:t>
                            </m:r>
                          </m:sup>
                        </m:sSup>
                      </m:num>
                      <m:den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lang w:val="en-US"/>
                              </w:rPr>
                              <m:t>1+2μβ</m:t>
                            </m:r>
                          </m:e>
                        </m:d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lang w:val="en-US"/>
                              </w:rPr>
                              <m:t>1+μβ</m:t>
                            </m:r>
                          </m:e>
                        </m:d>
                      </m:den>
                    </m:f>
                    <m:r>
                      <w:rPr>
                        <w:rFonts w:ascii="Cambria Math" w:hAnsi="Cambria Math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lang w:val="en-US"/>
                          </w:rPr>
                          <m:t>4k(k+1)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lang w:val="en-US"/>
                              </w:rPr>
                              <m:t>β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lang w:val="en-US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lang w:val="en-US"/>
                              </w:rPr>
                              <m:t>(1+2μβ)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lang w:val="en-US"/>
                              </w:rPr>
                              <m:t>2</m:t>
                            </m:r>
                          </m:sup>
                        </m:sSup>
                      </m:den>
                    </m:f>
                  </m:e>
                </m:eqArr>
              </m:e>
            </m:d>
          </m:e>
        </m:d>
      </m:oMath>
      <w:r>
        <w:rPr>
          <w:rFonts w:eastAsiaTheme="minorEastAsia"/>
          <w:lang w:val="en-US"/>
        </w:rPr>
        <w:t>.</w:t>
      </w:r>
    </w:p>
    <w:p w:rsidR="0014518B" w:rsidRDefault="0014518B" w:rsidP="0014518B">
      <w:pPr>
        <w:pStyle w:val="a3"/>
        <w:rPr>
          <w:lang w:val="en-US"/>
        </w:rPr>
      </w:pPr>
      <w:r w:rsidRPr="0093451D">
        <w:t>Выражения</w:t>
      </w:r>
      <w:r>
        <w:t xml:space="preserve"> </w:t>
      </w:r>
      <w:r w:rsidRPr="0093451D">
        <w:t>для</w:t>
      </w:r>
      <w:r>
        <w:t xml:space="preserve"> </w:t>
      </w:r>
      <w:r w:rsidRPr="0093451D">
        <w:t>концентрации</w:t>
      </w:r>
      <w:r>
        <w:t xml:space="preserve"> </w:t>
      </w:r>
      <w:r w:rsidRPr="0093451D">
        <w:t>носителей</w:t>
      </w:r>
      <w:r>
        <w:t xml:space="preserve"> </w:t>
      </w:r>
      <w:r w:rsidRPr="0093451D">
        <w:t>заряда</w:t>
      </w:r>
      <w:r>
        <w:t xml:space="preserve"> </w:t>
      </w:r>
      <w:r w:rsidRPr="0093451D">
        <w:t>и</w:t>
      </w:r>
      <w:r>
        <w:t xml:space="preserve"> </w:t>
      </w:r>
      <w:r w:rsidRPr="0093451D">
        <w:t>подвижности</w:t>
      </w:r>
      <w:r>
        <w:t xml:space="preserve"> </w:t>
      </w:r>
      <w:r w:rsidRPr="0093451D">
        <w:t>имеют</w:t>
      </w:r>
      <w:r>
        <w:t xml:space="preserve"> </w:t>
      </w:r>
      <w:r w:rsidRPr="0093451D">
        <w:t>вид:</w:t>
      </w:r>
    </w:p>
    <w:p w:rsidR="0014518B" w:rsidRDefault="0014518B" w:rsidP="0014518B">
      <w:pPr>
        <w:spacing w:after="120" w:line="228" w:lineRule="auto"/>
        <w:jc w:val="center"/>
        <w:rPr>
          <w:rFonts w:eastAsiaTheme="minorEastAsia"/>
          <w:lang w:val="en-US"/>
        </w:rPr>
      </w:pPr>
      <m:oMath>
        <m:r>
          <w:rPr>
            <w:rFonts w:ascii="Cambria Math" w:hAnsi="Cambria Math"/>
            <w:lang w:val="en-US"/>
          </w:rPr>
          <m:t>n=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(2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n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  <w:lang w:val="en-US"/>
                  </w:rPr>
                  <m:t>T)</m:t>
                </m:r>
              </m:e>
              <m:sup>
                <m:r>
                  <w:rPr>
                    <w:rFonts w:ascii="Cambria Math" w:hAnsi="Cambria Math"/>
                    <w:lang w:val="en-US"/>
                  </w:rPr>
                  <m:t>3/2</m:t>
                </m:r>
              </m:sup>
            </m:sSup>
            <m:sSubSup>
              <m:sSub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SupPr>
              <m:e>
                <m:r>
                  <w:rPr>
                    <w:rFonts w:ascii="Cambria Math" w:hAnsi="Cambria Math"/>
                    <w:lang w:val="en-US"/>
                  </w:rPr>
                  <m:t>I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3/2,0</m:t>
                </m:r>
              </m:sub>
              <m:sup>
                <m:r>
                  <w:rPr>
                    <w:rFonts w:ascii="Cambria Math" w:hAnsi="Cambria Math"/>
                    <w:lang w:val="en-US"/>
                  </w:rPr>
                  <m:t>0</m:t>
                </m:r>
              </m:sup>
            </m:sSubSup>
          </m:num>
          <m:den>
            <m:r>
              <w:rPr>
                <w:rFonts w:ascii="Cambria Math" w:hAnsi="Cambria Math"/>
                <w:lang w:val="en-US"/>
              </w:rPr>
              <m:t>3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ħ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π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</m:den>
        </m:f>
      </m:oMath>
      <w:r>
        <w:rPr>
          <w:rFonts w:eastAsiaTheme="minorEastAsia"/>
          <w:lang w:val="en-US"/>
        </w:rPr>
        <w:t>,</w:t>
      </w:r>
    </w:p>
    <w:p w:rsidR="0014518B" w:rsidRPr="00527B86" w:rsidRDefault="0014518B" w:rsidP="00AC77AD">
      <w:pPr>
        <w:spacing w:after="240"/>
        <w:jc w:val="center"/>
        <w:rPr>
          <w:lang w:val="en-US"/>
        </w:rPr>
      </w:pPr>
      <m:oMath>
        <m:r>
          <w:rPr>
            <w:rFonts w:ascii="Cambria Math" w:hAnsi="Cambria Math"/>
            <w:lang w:val="en-US"/>
          </w:rPr>
          <m:t>u+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e</m:t>
            </m:r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τ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0r</m:t>
                </m:r>
              </m:sub>
            </m:sSub>
            <m:r>
              <w:rPr>
                <w:rFonts w:ascii="Cambria Math" w:hAnsi="Cambria Math"/>
                <w:lang w:val="en-US"/>
              </w:rPr>
              <m:t>(T)</m:t>
            </m:r>
            <m:sSubSup>
              <m:sSub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SupPr>
              <m:e>
                <m:r>
                  <w:rPr>
                    <w:rFonts w:ascii="Cambria Math" w:hAnsi="Cambria Math"/>
                    <w:lang w:val="en-US"/>
                  </w:rPr>
                  <m:t>I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r+1,2</m:t>
                </m:r>
              </m:sub>
              <m:sup>
                <m:r>
                  <w:rPr>
                    <w:rFonts w:ascii="Cambria Math" w:hAnsi="Cambria Math"/>
                    <w:lang w:val="en-US"/>
                  </w:rPr>
                  <m:t>0</m:t>
                </m:r>
              </m:sup>
            </m:sSubSup>
            <m:r>
              <w:rPr>
                <w:rFonts w:ascii="Cambria Math" w:hAnsi="Cambria Math"/>
                <w:lang w:val="en-US"/>
              </w:rPr>
              <m:t>(</m:t>
            </m:r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μ</m:t>
                </m:r>
              </m:e>
              <m:sup>
                <m:r>
                  <w:rPr>
                    <w:rFonts w:ascii="Cambria Math" w:hAnsi="Cambria Math"/>
                    <w:lang w:val="en-US"/>
                  </w:rPr>
                  <m:t>*</m:t>
                </m:r>
              </m:sup>
            </m:sSup>
            <m:r>
              <w:rPr>
                <w:rFonts w:ascii="Cambria Math" w:hAnsi="Cambria Math"/>
                <w:lang w:val="en-US"/>
              </w:rPr>
              <m:t>,β)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m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n</m:t>
                </m:r>
              </m:sub>
            </m:sSub>
            <m:sSubSup>
              <m:sSub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SupPr>
              <m:e>
                <m:r>
                  <w:rPr>
                    <w:rFonts w:ascii="Cambria Math" w:hAnsi="Cambria Math"/>
                    <w:lang w:val="en-US"/>
                  </w:rPr>
                  <m:t>I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3/2,0</m:t>
                </m:r>
              </m:sub>
              <m:sup>
                <m:r>
                  <w:rPr>
                    <w:rFonts w:ascii="Cambria Math" w:hAnsi="Cambria Math"/>
                    <w:lang w:val="en-US"/>
                  </w:rPr>
                  <m:t>0</m:t>
                </m:r>
              </m:sup>
            </m:sSubSup>
            <m:r>
              <w:rPr>
                <w:rFonts w:ascii="Cambria Math" w:hAnsi="Cambria Math"/>
                <w:lang w:val="en-US"/>
              </w:rPr>
              <m:t>(</m:t>
            </m:r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μ</m:t>
                </m:r>
              </m:e>
              <m:sup>
                <m:r>
                  <w:rPr>
                    <w:rFonts w:ascii="Cambria Math" w:hAnsi="Cambria Math"/>
                    <w:lang w:val="en-US"/>
                  </w:rPr>
                  <m:t>*</m:t>
                </m:r>
              </m:sup>
            </m:sSup>
            <m:r>
              <w:rPr>
                <w:rFonts w:ascii="Cambria Math" w:hAnsi="Cambria Math"/>
                <w:lang w:val="en-US"/>
              </w:rPr>
              <m:t>,β)</m:t>
            </m:r>
          </m:den>
        </m:f>
      </m:oMath>
      <w:r>
        <w:rPr>
          <w:rFonts w:eastAsiaTheme="minorEastAsia"/>
          <w:lang w:val="en-US"/>
        </w:rPr>
        <w:t>.</w:t>
      </w:r>
    </w:p>
    <w:p w:rsidR="0014518B" w:rsidRPr="0093451D" w:rsidRDefault="0014518B" w:rsidP="0014518B">
      <w:pPr>
        <w:pStyle w:val="a3"/>
        <w:spacing w:line="223" w:lineRule="auto"/>
      </w:pPr>
      <w:r w:rsidRPr="0093451D">
        <w:t>Чтобы</w:t>
      </w:r>
      <w:r>
        <w:t xml:space="preserve"> </w:t>
      </w:r>
      <w:r w:rsidRPr="0093451D">
        <w:t>повысить</w:t>
      </w:r>
      <w:r>
        <w:t xml:space="preserve"> </w:t>
      </w:r>
      <w:r w:rsidRPr="0093451D">
        <w:t>количественное</w:t>
      </w:r>
      <w:r>
        <w:t xml:space="preserve"> </w:t>
      </w:r>
      <w:r w:rsidRPr="0093451D">
        <w:t>согласие,</w:t>
      </w:r>
      <w:r>
        <w:t xml:space="preserve"> </w:t>
      </w:r>
      <w:r w:rsidRPr="0093451D">
        <w:t>особенно</w:t>
      </w:r>
      <w:r>
        <w:t xml:space="preserve"> </w:t>
      </w:r>
      <w:r w:rsidRPr="0093451D">
        <w:t>в</w:t>
      </w:r>
      <w:r>
        <w:t xml:space="preserve"> </w:t>
      </w:r>
      <w:r w:rsidRPr="0093451D">
        <w:t>области</w:t>
      </w:r>
      <w:r>
        <w:t xml:space="preserve"> </w:t>
      </w:r>
      <w:r w:rsidRPr="0093451D">
        <w:t>высоких</w:t>
      </w:r>
      <w:r>
        <w:t xml:space="preserve"> </w:t>
      </w:r>
      <w:r w:rsidRPr="0093451D">
        <w:t>значений</w:t>
      </w:r>
      <w:r>
        <w:t xml:space="preserve"> </w:t>
      </w:r>
      <w:r w:rsidRPr="0093451D">
        <w:t>концентрации</w:t>
      </w:r>
      <w:r>
        <w:t xml:space="preserve"> </w:t>
      </w:r>
      <w:r w:rsidRPr="0093451D">
        <w:t>р-типа,</w:t>
      </w:r>
      <w:r>
        <w:t xml:space="preserve"> </w:t>
      </w:r>
      <w:r w:rsidRPr="0093451D">
        <w:t>следует</w:t>
      </w:r>
      <w:r>
        <w:t xml:space="preserve"> </w:t>
      </w:r>
      <w:r w:rsidRPr="0093451D">
        <w:t>учесть</w:t>
      </w:r>
      <w:r>
        <w:t xml:space="preserve"> </w:t>
      </w:r>
      <w:proofErr w:type="gramStart"/>
      <w:r w:rsidRPr="0093451D">
        <w:sym w:font="Symbol" w:char="F053"/>
      </w:r>
      <w:r w:rsidRPr="0093451D">
        <w:t>-</w:t>
      </w:r>
      <w:proofErr w:type="gramEnd"/>
      <w:r w:rsidRPr="0093451D">
        <w:t>экстремум</w:t>
      </w:r>
      <w:r>
        <w:t xml:space="preserve"> </w:t>
      </w:r>
      <w:r w:rsidRPr="0093451D">
        <w:t>валентной</w:t>
      </w:r>
      <w:r>
        <w:t xml:space="preserve"> </w:t>
      </w:r>
      <w:r w:rsidRPr="0093451D">
        <w:t>зоны.</w:t>
      </w:r>
    </w:p>
    <w:p w:rsidR="0014518B" w:rsidRPr="0093451D" w:rsidRDefault="0014518B" w:rsidP="0014518B">
      <w:pPr>
        <w:pStyle w:val="a3"/>
        <w:spacing w:line="223" w:lineRule="auto"/>
      </w:pPr>
      <w:r w:rsidRPr="0093451D">
        <w:t>При</w:t>
      </w:r>
      <w:r>
        <w:t xml:space="preserve"> </w:t>
      </w:r>
      <w:r w:rsidRPr="0093451D">
        <w:t>расчете</w:t>
      </w:r>
      <w:r>
        <w:t xml:space="preserve"> </w:t>
      </w:r>
      <w:r w:rsidRPr="0093451D">
        <w:t>за</w:t>
      </w:r>
      <w:r>
        <w:t xml:space="preserve"> </w:t>
      </w:r>
      <w:r w:rsidRPr="0093451D">
        <w:t>основу</w:t>
      </w:r>
      <w:r>
        <w:t xml:space="preserve"> </w:t>
      </w:r>
      <w:r w:rsidRPr="0093451D">
        <w:t>брались</w:t>
      </w:r>
      <w:r>
        <w:t xml:space="preserve"> </w:t>
      </w:r>
      <w:r w:rsidRPr="0093451D">
        <w:t>зонные</w:t>
      </w:r>
      <w:r>
        <w:t xml:space="preserve"> </w:t>
      </w:r>
      <w:r w:rsidRPr="0093451D">
        <w:t>параметры</w:t>
      </w:r>
      <w:r>
        <w:t xml:space="preserve"> </w:t>
      </w:r>
      <w:r w:rsidRPr="0093451D">
        <w:t>для</w:t>
      </w:r>
      <w:r>
        <w:t xml:space="preserve"> </w:t>
      </w:r>
      <w:proofErr w:type="spellStart"/>
      <w:r w:rsidRPr="0093451D">
        <w:t>Р</w:t>
      </w:r>
      <w:proofErr w:type="gramStart"/>
      <w:r w:rsidRPr="0093451D">
        <w:t>b</w:t>
      </w:r>
      <w:proofErr w:type="gramEnd"/>
      <w:r w:rsidRPr="0093451D">
        <w:t>Те</w:t>
      </w:r>
      <w:proofErr w:type="spellEnd"/>
      <w:r w:rsidRPr="0093451D">
        <w:t>.</w:t>
      </w:r>
      <w:r>
        <w:t xml:space="preserve"> </w:t>
      </w:r>
      <w:r w:rsidRPr="0093451D">
        <w:t>Значения</w:t>
      </w:r>
      <w:r>
        <w:t xml:space="preserve"> </w:t>
      </w:r>
      <w:r w:rsidRPr="0093451D">
        <w:t>состава</w:t>
      </w:r>
      <w:r>
        <w:t xml:space="preserve"> </w:t>
      </w:r>
      <w:r w:rsidRPr="0093451D">
        <w:t>х,</w:t>
      </w:r>
      <w:r>
        <w:t xml:space="preserve"> </w:t>
      </w:r>
      <w:r w:rsidRPr="0093451D">
        <w:t>температуры</w:t>
      </w:r>
      <w:proofErr w:type="gramStart"/>
      <w:r>
        <w:t xml:space="preserve"> </w:t>
      </w:r>
      <w:r w:rsidRPr="0093451D">
        <w:t>Т</w:t>
      </w:r>
      <w:proofErr w:type="gramEnd"/>
      <w:r>
        <w:t xml:space="preserve"> </w:t>
      </w:r>
      <w:r w:rsidRPr="0093451D">
        <w:t>и</w:t>
      </w:r>
      <w:r>
        <w:t xml:space="preserve"> </w:t>
      </w:r>
      <w:r w:rsidRPr="0093451D">
        <w:t>фактора</w:t>
      </w:r>
      <w:r>
        <w:t xml:space="preserve"> </w:t>
      </w:r>
      <w:r w:rsidRPr="0093451D">
        <w:t>рассеяния</w:t>
      </w:r>
      <w:r>
        <w:t xml:space="preserve"> </w:t>
      </w:r>
      <w:r w:rsidRPr="0093451D">
        <w:t>r</w:t>
      </w:r>
      <w:r>
        <w:t xml:space="preserve"> </w:t>
      </w:r>
      <w:r w:rsidRPr="0093451D">
        <w:t>известны</w:t>
      </w:r>
      <w:r>
        <w:t xml:space="preserve"> </w:t>
      </w:r>
      <w:r w:rsidRPr="0093451D">
        <w:t>заранее.</w:t>
      </w:r>
    </w:p>
    <w:p w:rsidR="0014518B" w:rsidRPr="0093451D" w:rsidRDefault="0014518B" w:rsidP="0014518B">
      <w:pPr>
        <w:pStyle w:val="a3"/>
        <w:spacing w:line="223" w:lineRule="auto"/>
      </w:pPr>
      <w:r w:rsidRPr="0093451D">
        <w:t>Для</w:t>
      </w:r>
      <w:r>
        <w:t xml:space="preserve"> </w:t>
      </w:r>
      <w:r w:rsidRPr="0093451D">
        <w:t>вычисления</w:t>
      </w:r>
      <w:r>
        <w:t xml:space="preserve"> </w:t>
      </w:r>
      <w:proofErr w:type="spellStart"/>
      <w:r w:rsidRPr="0093451D">
        <w:t>Е</w:t>
      </w:r>
      <w:proofErr w:type="gramStart"/>
      <w:r w:rsidRPr="0093451D">
        <w:t>g</w:t>
      </w:r>
      <w:proofErr w:type="spellEnd"/>
      <w:proofErr w:type="gramEnd"/>
      <w:r>
        <w:t xml:space="preserve"> </w:t>
      </w:r>
      <w:r w:rsidRPr="0093451D">
        <w:t>в</w:t>
      </w:r>
      <w:r>
        <w:t xml:space="preserve"> </w:t>
      </w:r>
      <w:r w:rsidRPr="0093451D">
        <w:t>эВ</w:t>
      </w:r>
      <w:r>
        <w:t xml:space="preserve"> </w:t>
      </w:r>
      <w:r w:rsidRPr="0093451D">
        <w:t>для</w:t>
      </w:r>
      <w:r>
        <w:t xml:space="preserve"> </w:t>
      </w:r>
      <w:r w:rsidRPr="0093451D">
        <w:t>конкретного</w:t>
      </w:r>
      <w:r>
        <w:t xml:space="preserve"> </w:t>
      </w:r>
      <w:r w:rsidRPr="0093451D">
        <w:t>состава</w:t>
      </w:r>
      <w:r>
        <w:t xml:space="preserve"> </w:t>
      </w:r>
      <w:r w:rsidRPr="0093451D">
        <w:t>х</w:t>
      </w:r>
      <w:r>
        <w:t xml:space="preserve"> </w:t>
      </w:r>
      <w:r w:rsidRPr="0093451D">
        <w:t>твердого</w:t>
      </w:r>
      <w:r>
        <w:t xml:space="preserve"> </w:t>
      </w:r>
      <w:r w:rsidRPr="0093451D">
        <w:t>раствора</w:t>
      </w:r>
      <w:r>
        <w:t xml:space="preserve"> </w:t>
      </w:r>
      <w:r w:rsidRPr="0093451D">
        <w:t>Рb1–</w:t>
      </w:r>
      <w:proofErr w:type="spellStart"/>
      <w:r w:rsidRPr="0093451D">
        <w:t>xSnxTe</w:t>
      </w:r>
      <w:proofErr w:type="spellEnd"/>
      <w:r>
        <w:t xml:space="preserve"> </w:t>
      </w:r>
      <w:r w:rsidRPr="0093451D">
        <w:t>и</w:t>
      </w:r>
      <w:r>
        <w:t xml:space="preserve"> </w:t>
      </w:r>
      <w:r w:rsidRPr="0093451D">
        <w:t>температуры</w:t>
      </w:r>
      <w:r>
        <w:t xml:space="preserve"> </w:t>
      </w:r>
      <w:r w:rsidRPr="0093451D">
        <w:t>T</w:t>
      </w:r>
      <w:r>
        <w:t xml:space="preserve"> </w:t>
      </w:r>
      <w:r w:rsidRPr="0093451D">
        <w:t>используется</w:t>
      </w:r>
      <w:r>
        <w:t xml:space="preserve"> </w:t>
      </w:r>
      <w:r w:rsidRPr="0093451D">
        <w:t>выражение:</w:t>
      </w:r>
    </w:p>
    <w:p w:rsidR="0014518B" w:rsidRDefault="0014518B" w:rsidP="0014518B">
      <w:pPr>
        <w:spacing w:after="120" w:line="228" w:lineRule="auto"/>
        <w:jc w:val="center"/>
      </w:pPr>
      <w:proofErr w:type="spellStart"/>
      <w:r w:rsidRPr="0093451D">
        <w:t>Е</w:t>
      </w:r>
      <w:proofErr w:type="gramStart"/>
      <w:r w:rsidRPr="00A9522F">
        <w:rPr>
          <w:vertAlign w:val="subscript"/>
        </w:rPr>
        <w:t>g</w:t>
      </w:r>
      <w:proofErr w:type="spellEnd"/>
      <w:proofErr w:type="gramEnd"/>
      <w:r>
        <w:t xml:space="preserve"> </w:t>
      </w:r>
      <w:r w:rsidRPr="0093451D">
        <w:t>=</w:t>
      </w:r>
      <w:r>
        <w:t xml:space="preserve"> </w:t>
      </w:r>
      <w:r w:rsidRPr="0093451D">
        <w:t>0,19</w:t>
      </w:r>
      <w:r>
        <w:t xml:space="preserve"> </w:t>
      </w:r>
      <w:r w:rsidRPr="0093451D">
        <w:t>–</w:t>
      </w:r>
      <w:r>
        <w:t xml:space="preserve"> </w:t>
      </w:r>
      <w:r w:rsidRPr="0093451D">
        <w:t>0,543х</w:t>
      </w:r>
      <w:r>
        <w:t xml:space="preserve"> </w:t>
      </w:r>
      <w:r w:rsidRPr="0093451D">
        <w:t>+</w:t>
      </w:r>
      <w:r>
        <w:t xml:space="preserve"> </w:t>
      </w:r>
      <w:r w:rsidRPr="0093451D">
        <w:t>[4,5</w:t>
      </w:r>
      <w:r w:rsidRPr="0093451D">
        <w:sym w:font="Symbol" w:char="F0D7"/>
      </w:r>
      <w:r w:rsidRPr="0093451D">
        <w:t>10–4Т</w:t>
      </w:r>
      <w:r w:rsidRPr="00A9522F">
        <w:rPr>
          <w:vertAlign w:val="subscript"/>
        </w:rPr>
        <w:t>2</w:t>
      </w:r>
      <w:r w:rsidRPr="0093451D">
        <w:t>/(T</w:t>
      </w:r>
      <w:r>
        <w:t xml:space="preserve"> </w:t>
      </w:r>
      <w:r w:rsidRPr="0093451D">
        <w:t>+</w:t>
      </w:r>
      <w:r>
        <w:t xml:space="preserve"> </w:t>
      </w:r>
      <w:r w:rsidRPr="0093451D">
        <w:t>50)].</w:t>
      </w:r>
    </w:p>
    <w:p w:rsidR="0014518B" w:rsidRPr="0027561A" w:rsidRDefault="00AC77AD" w:rsidP="0014518B">
      <w:pPr>
        <w:pStyle w:val="1"/>
      </w:pPr>
      <w:r>
        <w:br w:type="column"/>
      </w:r>
      <w:r w:rsidR="0014518B" w:rsidRPr="0027561A">
        <w:lastRenderedPageBreak/>
        <w:t>Заключение</w:t>
      </w:r>
    </w:p>
    <w:p w:rsidR="0014518B" w:rsidRPr="0027561A" w:rsidRDefault="0014518B" w:rsidP="0014518B">
      <w:pPr>
        <w:pStyle w:val="a3"/>
        <w:spacing w:line="223" w:lineRule="auto"/>
      </w:pPr>
      <w:proofErr w:type="spellStart"/>
      <w:r w:rsidRPr="0027561A">
        <w:t>Термозондовый</w:t>
      </w:r>
      <w:proofErr w:type="spellEnd"/>
      <w:r>
        <w:t xml:space="preserve"> </w:t>
      </w:r>
      <w:r w:rsidRPr="0027561A">
        <w:t>метод</w:t>
      </w:r>
      <w:r>
        <w:t xml:space="preserve"> </w:t>
      </w:r>
      <w:r w:rsidRPr="0027561A">
        <w:t>имеет</w:t>
      </w:r>
      <w:r>
        <w:t xml:space="preserve"> </w:t>
      </w:r>
      <w:r w:rsidRPr="0027561A">
        <w:t>большие</w:t>
      </w:r>
      <w:r>
        <w:t xml:space="preserve"> </w:t>
      </w:r>
      <w:r w:rsidRPr="0027561A">
        <w:t>перспективы</w:t>
      </w:r>
      <w:r>
        <w:t xml:space="preserve"> </w:t>
      </w:r>
      <w:r w:rsidRPr="0027561A">
        <w:t>для</w:t>
      </w:r>
      <w:r>
        <w:t xml:space="preserve"> </w:t>
      </w:r>
      <w:r w:rsidRPr="0027561A">
        <w:t>развития</w:t>
      </w:r>
      <w:r>
        <w:t xml:space="preserve"> </w:t>
      </w:r>
      <w:r w:rsidRPr="0027561A">
        <w:t>современного</w:t>
      </w:r>
      <w:r>
        <w:t xml:space="preserve"> </w:t>
      </w:r>
      <w:r w:rsidRPr="0027561A">
        <w:t>материаловедения.</w:t>
      </w:r>
      <w:r>
        <w:t xml:space="preserve"> </w:t>
      </w:r>
      <w:r w:rsidRPr="0027561A">
        <w:t>В</w:t>
      </w:r>
      <w:r>
        <w:t xml:space="preserve"> </w:t>
      </w:r>
      <w:proofErr w:type="spellStart"/>
      <w:r w:rsidRPr="0027561A">
        <w:t>СПбГЭТУ</w:t>
      </w:r>
      <w:proofErr w:type="spellEnd"/>
      <w:r>
        <w:t xml:space="preserve"> </w:t>
      </w:r>
      <w:r w:rsidRPr="0027561A">
        <w:t>«ЛЭТИ»</w:t>
      </w:r>
      <w:r>
        <w:t xml:space="preserve"> </w:t>
      </w:r>
      <w:r w:rsidRPr="0027561A">
        <w:t>создана</w:t>
      </w:r>
      <w:r>
        <w:t xml:space="preserve"> </w:t>
      </w:r>
      <w:r w:rsidRPr="0027561A">
        <w:t>специальная</w:t>
      </w:r>
      <w:r>
        <w:t xml:space="preserve"> </w:t>
      </w:r>
      <w:r w:rsidRPr="0027561A">
        <w:rPr>
          <w:lang w:val="en-US"/>
        </w:rPr>
        <w:t>R</w:t>
      </w:r>
      <w:r w:rsidRPr="0027561A">
        <w:t>@</w:t>
      </w:r>
      <w:r w:rsidRPr="0027561A">
        <w:rPr>
          <w:lang w:val="en-US"/>
        </w:rPr>
        <w:t>D</w:t>
      </w:r>
      <w:r>
        <w:t xml:space="preserve"> </w:t>
      </w:r>
      <w:r w:rsidRPr="0027561A">
        <w:t>магистерская</w:t>
      </w:r>
      <w:r>
        <w:t xml:space="preserve"> </w:t>
      </w:r>
      <w:r w:rsidRPr="0027561A">
        <w:t>программа,</w:t>
      </w:r>
      <w:r>
        <w:t xml:space="preserve"> </w:t>
      </w:r>
      <w:r w:rsidRPr="0027561A">
        <w:t>в</w:t>
      </w:r>
      <w:r>
        <w:t xml:space="preserve"> </w:t>
      </w:r>
      <w:r w:rsidRPr="0027561A">
        <w:t>которой</w:t>
      </w:r>
      <w:r>
        <w:t xml:space="preserve"> </w:t>
      </w:r>
      <w:r w:rsidRPr="0027561A">
        <w:t>особое</w:t>
      </w:r>
      <w:r>
        <w:t xml:space="preserve"> </w:t>
      </w:r>
      <w:r w:rsidRPr="0027561A">
        <w:t>внимание</w:t>
      </w:r>
      <w:r>
        <w:t xml:space="preserve"> </w:t>
      </w:r>
      <w:r w:rsidRPr="0027561A">
        <w:t>уделяется</w:t>
      </w:r>
      <w:r>
        <w:t xml:space="preserve"> </w:t>
      </w:r>
      <w:r w:rsidRPr="0027561A">
        <w:t>изучению</w:t>
      </w:r>
      <w:r>
        <w:t xml:space="preserve"> </w:t>
      </w:r>
      <w:r w:rsidRPr="0027561A">
        <w:t>неклассических</w:t>
      </w:r>
      <w:r>
        <w:t xml:space="preserve"> </w:t>
      </w:r>
      <w:r w:rsidRPr="0027561A">
        <w:t>механизмов</w:t>
      </w:r>
      <w:r>
        <w:t xml:space="preserve"> </w:t>
      </w:r>
      <w:r w:rsidRPr="0027561A">
        <w:t>роста</w:t>
      </w:r>
      <w:r>
        <w:t xml:space="preserve"> </w:t>
      </w:r>
      <w:proofErr w:type="spellStart"/>
      <w:r w:rsidRPr="0027561A">
        <w:t>наночастиц</w:t>
      </w:r>
      <w:proofErr w:type="spellEnd"/>
      <w:r w:rsidRPr="0027561A">
        <w:t>.</w:t>
      </w:r>
      <w:r>
        <w:t xml:space="preserve"> </w:t>
      </w:r>
      <w:r w:rsidRPr="0027561A">
        <w:t>Рассматриваются</w:t>
      </w:r>
      <w:r>
        <w:t xml:space="preserve"> </w:t>
      </w:r>
      <w:r w:rsidRPr="0027561A">
        <w:t>такие</w:t>
      </w:r>
      <w:r>
        <w:t xml:space="preserve"> </w:t>
      </w:r>
      <w:r w:rsidRPr="0027561A">
        <w:t>явления</w:t>
      </w:r>
      <w:r>
        <w:t xml:space="preserve">, </w:t>
      </w:r>
      <w:r w:rsidRPr="0027561A">
        <w:t>как</w:t>
      </w:r>
      <w:r>
        <w:t xml:space="preserve"> </w:t>
      </w:r>
      <w:proofErr w:type="spellStart"/>
      <w:r w:rsidRPr="0027561A">
        <w:t>самосборка</w:t>
      </w:r>
      <w:proofErr w:type="spellEnd"/>
      <w:r>
        <w:t xml:space="preserve"> </w:t>
      </w:r>
      <w:r w:rsidRPr="0027561A">
        <w:t>и</w:t>
      </w:r>
      <w:r>
        <w:t xml:space="preserve"> </w:t>
      </w:r>
      <w:r w:rsidRPr="0027561A">
        <w:t>самоорганизация,</w:t>
      </w:r>
      <w:r>
        <w:t xml:space="preserve"> </w:t>
      </w:r>
      <w:r w:rsidRPr="0027561A">
        <w:t>изучается</w:t>
      </w:r>
      <w:r>
        <w:t xml:space="preserve"> </w:t>
      </w:r>
      <w:r w:rsidRPr="0027561A">
        <w:t>роль</w:t>
      </w:r>
      <w:r>
        <w:t xml:space="preserve"> </w:t>
      </w:r>
      <w:r w:rsidRPr="0027561A">
        <w:t>в</w:t>
      </w:r>
      <w:r>
        <w:t xml:space="preserve"> </w:t>
      </w:r>
      <w:r w:rsidRPr="0027561A">
        <w:t>этих</w:t>
      </w:r>
      <w:r>
        <w:t xml:space="preserve"> </w:t>
      </w:r>
      <w:r w:rsidRPr="0027561A">
        <w:t>процессах</w:t>
      </w:r>
      <w:r>
        <w:t xml:space="preserve"> </w:t>
      </w:r>
      <w:r w:rsidRPr="0027561A">
        <w:t>различных</w:t>
      </w:r>
      <w:r>
        <w:t xml:space="preserve"> </w:t>
      </w:r>
      <w:r w:rsidRPr="0027561A">
        <w:t>сил</w:t>
      </w:r>
      <w:r>
        <w:t xml:space="preserve"> </w:t>
      </w:r>
      <w:r w:rsidRPr="0027561A">
        <w:t>взаимодействия</w:t>
      </w:r>
      <w:r>
        <w:t xml:space="preserve"> </w:t>
      </w:r>
      <w:r w:rsidRPr="0027561A">
        <w:t>на</w:t>
      </w:r>
      <w:r>
        <w:t xml:space="preserve"> </w:t>
      </w:r>
      <w:r w:rsidRPr="0027561A">
        <w:t>молекулярном</w:t>
      </w:r>
      <w:r>
        <w:t xml:space="preserve"> </w:t>
      </w:r>
      <w:r w:rsidRPr="0027561A">
        <w:t>и</w:t>
      </w:r>
      <w:r>
        <w:t xml:space="preserve"> </w:t>
      </w:r>
      <w:proofErr w:type="spellStart"/>
      <w:r w:rsidRPr="0027561A">
        <w:t>супрамолекулярном</w:t>
      </w:r>
      <w:proofErr w:type="spellEnd"/>
      <w:r>
        <w:t xml:space="preserve"> </w:t>
      </w:r>
      <w:r w:rsidRPr="0027561A">
        <w:t>уровне.</w:t>
      </w:r>
      <w:r>
        <w:t xml:space="preserve"> </w:t>
      </w:r>
      <w:r w:rsidRPr="0027561A">
        <w:t>Излагаются</w:t>
      </w:r>
      <w:r>
        <w:t xml:space="preserve"> </w:t>
      </w:r>
      <w:r w:rsidRPr="0027561A">
        <w:t>основы</w:t>
      </w:r>
      <w:r>
        <w:t xml:space="preserve"> </w:t>
      </w:r>
      <w:r w:rsidRPr="0027561A">
        <w:t>модулярного</w:t>
      </w:r>
      <w:r>
        <w:t xml:space="preserve"> </w:t>
      </w:r>
      <w:r w:rsidRPr="0027561A">
        <w:t>принципа</w:t>
      </w:r>
      <w:r>
        <w:t xml:space="preserve"> </w:t>
      </w:r>
      <w:r w:rsidRPr="0027561A">
        <w:t>строения</w:t>
      </w:r>
      <w:r>
        <w:t xml:space="preserve"> </w:t>
      </w:r>
      <w:proofErr w:type="spellStart"/>
      <w:r w:rsidRPr="0027561A">
        <w:t>наноструктур</w:t>
      </w:r>
      <w:proofErr w:type="spellEnd"/>
      <w:r>
        <w:t xml:space="preserve"> </w:t>
      </w:r>
      <w:r w:rsidRPr="0027561A">
        <w:t>и</w:t>
      </w:r>
      <w:r>
        <w:t xml:space="preserve"> </w:t>
      </w:r>
      <w:r w:rsidRPr="0027561A">
        <w:t>принципа</w:t>
      </w:r>
      <w:r>
        <w:t xml:space="preserve"> </w:t>
      </w:r>
      <w:r w:rsidRPr="0027561A">
        <w:t>структурной</w:t>
      </w:r>
      <w:r>
        <w:t xml:space="preserve"> </w:t>
      </w:r>
      <w:r w:rsidRPr="0027561A">
        <w:t>иерархической</w:t>
      </w:r>
      <w:r>
        <w:t xml:space="preserve"> </w:t>
      </w:r>
      <w:r w:rsidRPr="0027561A">
        <w:t>архитектоники.</w:t>
      </w:r>
      <w:r>
        <w:t xml:space="preserve"> </w:t>
      </w:r>
      <w:r w:rsidRPr="0027561A">
        <w:t>Лекционный</w:t>
      </w:r>
      <w:r>
        <w:t xml:space="preserve"> </w:t>
      </w:r>
      <w:r w:rsidRPr="0027561A">
        <w:t>материал</w:t>
      </w:r>
      <w:r>
        <w:t xml:space="preserve"> </w:t>
      </w:r>
      <w:r w:rsidRPr="0027561A">
        <w:t>иллюстрируется</w:t>
      </w:r>
      <w:r>
        <w:t xml:space="preserve"> </w:t>
      </w:r>
      <w:r w:rsidRPr="0027561A">
        <w:t>примерами</w:t>
      </w:r>
      <w:r>
        <w:t xml:space="preserve"> </w:t>
      </w:r>
      <w:proofErr w:type="spellStart"/>
      <w:r w:rsidRPr="0027561A">
        <w:t>биомиметических</w:t>
      </w:r>
      <w:proofErr w:type="spellEnd"/>
      <w:r>
        <w:t xml:space="preserve"> </w:t>
      </w:r>
      <w:r w:rsidRPr="0027561A">
        <w:t>аналогов</w:t>
      </w:r>
      <w:r>
        <w:t xml:space="preserve"> </w:t>
      </w:r>
      <w:r w:rsidRPr="0027561A">
        <w:t>и</w:t>
      </w:r>
      <w:r>
        <w:t xml:space="preserve"> </w:t>
      </w:r>
      <w:r w:rsidRPr="0027561A">
        <w:t>искусственного</w:t>
      </w:r>
      <w:r>
        <w:t xml:space="preserve"> </w:t>
      </w:r>
      <w:r w:rsidRPr="0027561A">
        <w:t>синтеза</w:t>
      </w:r>
      <w:r>
        <w:t xml:space="preserve"> </w:t>
      </w:r>
      <w:r w:rsidRPr="0027561A">
        <w:t>с</w:t>
      </w:r>
      <w:r>
        <w:t xml:space="preserve"> </w:t>
      </w:r>
      <w:r w:rsidRPr="0027561A">
        <w:t>использованием</w:t>
      </w:r>
      <w:r>
        <w:t xml:space="preserve"> </w:t>
      </w:r>
      <w:r w:rsidRPr="0027561A">
        <w:t>приемов</w:t>
      </w:r>
      <w:r>
        <w:t xml:space="preserve"> </w:t>
      </w:r>
      <w:r w:rsidRPr="0027561A">
        <w:t>ориентированного</w:t>
      </w:r>
      <w:r>
        <w:t xml:space="preserve"> </w:t>
      </w:r>
      <w:r w:rsidRPr="0027561A">
        <w:t>сращивания</w:t>
      </w:r>
      <w:r>
        <w:t xml:space="preserve"> </w:t>
      </w:r>
      <w:r w:rsidRPr="0027561A">
        <w:t>(</w:t>
      </w:r>
      <w:proofErr w:type="spellStart"/>
      <w:r w:rsidRPr="0027561A">
        <w:rPr>
          <w:bCs/>
        </w:rPr>
        <w:t>oriented</w:t>
      </w:r>
      <w:proofErr w:type="spellEnd"/>
      <w:r>
        <w:t xml:space="preserve"> </w:t>
      </w:r>
      <w:proofErr w:type="spellStart"/>
      <w:r w:rsidRPr="0027561A">
        <w:rPr>
          <w:bCs/>
        </w:rPr>
        <w:t>attachment</w:t>
      </w:r>
      <w:proofErr w:type="spellEnd"/>
      <w:r w:rsidRPr="0027561A">
        <w:t>)</w:t>
      </w:r>
      <w:r>
        <w:t xml:space="preserve"> </w:t>
      </w:r>
      <w:r w:rsidRPr="0027561A">
        <w:t>и</w:t>
      </w:r>
      <w:r>
        <w:t xml:space="preserve"> </w:t>
      </w:r>
      <w:r w:rsidRPr="0027561A">
        <w:t>создания</w:t>
      </w:r>
      <w:r>
        <w:t xml:space="preserve"> </w:t>
      </w:r>
      <w:proofErr w:type="spellStart"/>
      <w:r w:rsidRPr="0027561A">
        <w:t>мезокристаллических</w:t>
      </w:r>
      <w:proofErr w:type="spellEnd"/>
      <w:r>
        <w:t xml:space="preserve"> </w:t>
      </w:r>
      <w:r w:rsidRPr="0027561A">
        <w:t>нан</w:t>
      </w:r>
      <w:proofErr w:type="gramStart"/>
      <w:r w:rsidRPr="0027561A">
        <w:t>о-</w:t>
      </w:r>
      <w:proofErr w:type="gramEnd"/>
      <w:r>
        <w:t xml:space="preserve"> </w:t>
      </w:r>
      <w:r w:rsidRPr="0027561A">
        <w:t>и</w:t>
      </w:r>
      <w:r>
        <w:t xml:space="preserve"> </w:t>
      </w:r>
      <w:r w:rsidRPr="0027561A">
        <w:t>микрообъектов.</w:t>
      </w:r>
      <w:r>
        <w:t xml:space="preserve"> </w:t>
      </w:r>
      <w:r w:rsidRPr="0027561A">
        <w:t>Все</w:t>
      </w:r>
      <w:r>
        <w:t xml:space="preserve"> </w:t>
      </w:r>
      <w:r w:rsidRPr="0027561A">
        <w:t>эти</w:t>
      </w:r>
      <w:r>
        <w:t xml:space="preserve"> </w:t>
      </w:r>
      <w:r w:rsidRPr="0027561A">
        <w:t>процессы</w:t>
      </w:r>
      <w:r>
        <w:t xml:space="preserve"> </w:t>
      </w:r>
      <w:r w:rsidRPr="0027561A">
        <w:t>на</w:t>
      </w:r>
      <w:r>
        <w:t xml:space="preserve"> </w:t>
      </w:r>
      <w:r w:rsidRPr="0027561A">
        <w:t>интерфейсах</w:t>
      </w:r>
      <w:r>
        <w:t xml:space="preserve"> </w:t>
      </w:r>
      <w:proofErr w:type="spellStart"/>
      <w:r w:rsidRPr="0027561A">
        <w:t>нанообъектов</w:t>
      </w:r>
      <w:proofErr w:type="spellEnd"/>
      <w:r>
        <w:t xml:space="preserve"> </w:t>
      </w:r>
      <w:r w:rsidRPr="0027561A">
        <w:t>могут</w:t>
      </w:r>
      <w:r>
        <w:t xml:space="preserve"> </w:t>
      </w:r>
      <w:r w:rsidRPr="0027561A">
        <w:t>сопровождаться</w:t>
      </w:r>
      <w:r>
        <w:t xml:space="preserve"> </w:t>
      </w:r>
      <w:r w:rsidRPr="0027561A">
        <w:t>перераспределением</w:t>
      </w:r>
      <w:r>
        <w:t xml:space="preserve"> </w:t>
      </w:r>
      <w:r w:rsidRPr="0027561A">
        <w:t>зарядов.</w:t>
      </w:r>
      <w:r>
        <w:t xml:space="preserve"> </w:t>
      </w:r>
      <w:r w:rsidRPr="0027561A">
        <w:t>Поэтому</w:t>
      </w:r>
      <w:r>
        <w:t xml:space="preserve"> </w:t>
      </w:r>
      <w:r w:rsidRPr="0027561A">
        <w:t>использование</w:t>
      </w:r>
      <w:r>
        <w:t xml:space="preserve"> </w:t>
      </w:r>
      <w:proofErr w:type="spellStart"/>
      <w:r w:rsidRPr="0027561A">
        <w:t>термозондовых</w:t>
      </w:r>
      <w:proofErr w:type="spellEnd"/>
      <w:r>
        <w:t xml:space="preserve"> </w:t>
      </w:r>
      <w:r w:rsidRPr="0027561A">
        <w:t>методик</w:t>
      </w:r>
      <w:r>
        <w:t xml:space="preserve"> </w:t>
      </w:r>
      <w:r w:rsidRPr="0027561A">
        <w:t>актуально</w:t>
      </w:r>
      <w:r>
        <w:t xml:space="preserve"> </w:t>
      </w:r>
      <w:r w:rsidRPr="0027561A">
        <w:t>и</w:t>
      </w:r>
      <w:r>
        <w:t xml:space="preserve"> </w:t>
      </w:r>
      <w:r w:rsidRPr="0027561A">
        <w:t>обеспечит</w:t>
      </w:r>
      <w:r>
        <w:t xml:space="preserve"> </w:t>
      </w:r>
      <w:r w:rsidRPr="0027561A">
        <w:t>получение</w:t>
      </w:r>
      <w:r>
        <w:t xml:space="preserve"> </w:t>
      </w:r>
      <w:r w:rsidRPr="0027561A">
        <w:t>новых</w:t>
      </w:r>
      <w:r>
        <w:t xml:space="preserve"> </w:t>
      </w:r>
      <w:r w:rsidRPr="0027561A">
        <w:t>знаний</w:t>
      </w:r>
      <w:r>
        <w:t xml:space="preserve"> </w:t>
      </w:r>
      <w:r w:rsidRPr="0027561A">
        <w:t>об</w:t>
      </w:r>
      <w:r>
        <w:t xml:space="preserve"> </w:t>
      </w:r>
      <w:r w:rsidRPr="0027561A">
        <w:t>особенностях</w:t>
      </w:r>
      <w:r>
        <w:t xml:space="preserve"> </w:t>
      </w:r>
      <w:r w:rsidRPr="0027561A">
        <w:t>образования</w:t>
      </w:r>
      <w:r>
        <w:t xml:space="preserve"> </w:t>
      </w:r>
      <w:r w:rsidRPr="0027561A">
        <w:t>и</w:t>
      </w:r>
      <w:r>
        <w:t xml:space="preserve"> </w:t>
      </w:r>
      <w:r w:rsidRPr="0027561A">
        <w:t>эволюции</w:t>
      </w:r>
      <w:r>
        <w:t xml:space="preserve"> </w:t>
      </w:r>
      <w:r w:rsidRPr="0027561A">
        <w:t>таких</w:t>
      </w:r>
      <w:r>
        <w:t xml:space="preserve"> </w:t>
      </w:r>
      <w:r w:rsidRPr="0027561A">
        <w:t>иерархических</w:t>
      </w:r>
      <w:r>
        <w:t xml:space="preserve"> </w:t>
      </w:r>
      <w:r w:rsidRPr="0027561A">
        <w:t>структур,</w:t>
      </w:r>
      <w:r>
        <w:t xml:space="preserve"> </w:t>
      </w:r>
      <w:r w:rsidRPr="0027561A">
        <w:t>включая</w:t>
      </w:r>
      <w:r>
        <w:t xml:space="preserve"> </w:t>
      </w:r>
      <w:r w:rsidRPr="0027561A">
        <w:t>несоразмерные</w:t>
      </w:r>
      <w:r>
        <w:t xml:space="preserve"> </w:t>
      </w:r>
      <w:r w:rsidRPr="0027561A">
        <w:t>фазы,</w:t>
      </w:r>
      <w:r>
        <w:t xml:space="preserve"> </w:t>
      </w:r>
      <w:proofErr w:type="spellStart"/>
      <w:r w:rsidRPr="0027561A">
        <w:t>квазикристаллы</w:t>
      </w:r>
      <w:proofErr w:type="spellEnd"/>
      <w:r w:rsidRPr="0027561A">
        <w:t>,</w:t>
      </w:r>
      <w:r>
        <w:t xml:space="preserve"> </w:t>
      </w:r>
      <w:r w:rsidRPr="0027561A">
        <w:t>клатратные</w:t>
      </w:r>
      <w:r>
        <w:t xml:space="preserve"> </w:t>
      </w:r>
      <w:r w:rsidRPr="0027561A">
        <w:t>соединения,</w:t>
      </w:r>
      <w:r>
        <w:t xml:space="preserve"> </w:t>
      </w:r>
      <w:proofErr w:type="spellStart"/>
      <w:r w:rsidRPr="0027561A">
        <w:t>дендримеры</w:t>
      </w:r>
      <w:proofErr w:type="spellEnd"/>
      <w:r w:rsidRPr="0027561A">
        <w:t>,</w:t>
      </w:r>
      <w:r>
        <w:t xml:space="preserve"> </w:t>
      </w:r>
      <w:proofErr w:type="spellStart"/>
      <w:r w:rsidRPr="0027561A">
        <w:t>мегамеры</w:t>
      </w:r>
      <w:proofErr w:type="spellEnd"/>
      <w:r w:rsidRPr="0027561A">
        <w:t>,</w:t>
      </w:r>
      <w:r>
        <w:t xml:space="preserve"> </w:t>
      </w:r>
      <w:proofErr w:type="spellStart"/>
      <w:r w:rsidRPr="0027561A">
        <w:t>нанокластерные</w:t>
      </w:r>
      <w:proofErr w:type="spellEnd"/>
      <w:r>
        <w:t xml:space="preserve"> </w:t>
      </w:r>
      <w:proofErr w:type="spellStart"/>
      <w:r w:rsidRPr="0027561A">
        <w:t>полиоксометаллаты</w:t>
      </w:r>
      <w:proofErr w:type="spellEnd"/>
      <w:r>
        <w:t xml:space="preserve">, </w:t>
      </w:r>
      <w:r w:rsidRPr="0027561A">
        <w:t>новые</w:t>
      </w:r>
      <w:r>
        <w:t xml:space="preserve"> </w:t>
      </w:r>
      <w:r w:rsidRPr="0027561A">
        <w:t>каркасные</w:t>
      </w:r>
      <w:r>
        <w:t xml:space="preserve"> </w:t>
      </w:r>
      <w:r w:rsidRPr="0027561A">
        <w:t>материалы</w:t>
      </w:r>
      <w:r>
        <w:t xml:space="preserve"> </w:t>
      </w:r>
      <w:r w:rsidRPr="0027561A">
        <w:t>(</w:t>
      </w:r>
      <w:r w:rsidRPr="0027561A">
        <w:rPr>
          <w:lang w:val="en-US"/>
        </w:rPr>
        <w:t>MOF</w:t>
      </w:r>
      <w:r w:rsidRPr="0027561A">
        <w:t>,</w:t>
      </w:r>
      <w:r>
        <w:t xml:space="preserve"> </w:t>
      </w:r>
      <w:r w:rsidRPr="0027561A">
        <w:rPr>
          <w:lang w:val="en-US"/>
        </w:rPr>
        <w:t>COF</w:t>
      </w:r>
      <w:r w:rsidRPr="0027561A">
        <w:t>,</w:t>
      </w:r>
      <w:r>
        <w:t xml:space="preserve"> </w:t>
      </w:r>
      <w:r w:rsidRPr="0027561A">
        <w:rPr>
          <w:lang w:val="en-US"/>
        </w:rPr>
        <w:t>POP</w:t>
      </w:r>
      <w:r w:rsidRPr="0027561A">
        <w:t>,</w:t>
      </w:r>
      <w:r>
        <w:t xml:space="preserve"> </w:t>
      </w:r>
      <w:r w:rsidRPr="0027561A">
        <w:rPr>
          <w:lang w:val="en-US"/>
        </w:rPr>
        <w:t>HOF</w:t>
      </w:r>
      <w:r w:rsidRPr="0027561A">
        <w:t>),</w:t>
      </w:r>
      <w:r>
        <w:t xml:space="preserve"> </w:t>
      </w:r>
      <w:proofErr w:type="spellStart"/>
      <w:r w:rsidRPr="0027561A">
        <w:t>максены</w:t>
      </w:r>
      <w:proofErr w:type="spellEnd"/>
      <w:r>
        <w:t xml:space="preserve"> </w:t>
      </w:r>
      <w:r w:rsidRPr="0027561A">
        <w:t>и</w:t>
      </w:r>
      <w:r>
        <w:t xml:space="preserve"> др.</w:t>
      </w:r>
    </w:p>
    <w:p w:rsidR="0014518B" w:rsidRDefault="0014518B" w:rsidP="0014518B">
      <w:pPr>
        <w:pStyle w:val="a3"/>
        <w:spacing w:line="223" w:lineRule="auto"/>
      </w:pPr>
      <w:r w:rsidRPr="0027561A">
        <w:t>В</w:t>
      </w:r>
      <w:r>
        <w:t xml:space="preserve"> </w:t>
      </w:r>
      <w:r w:rsidRPr="0027561A">
        <w:t>настоящее</w:t>
      </w:r>
      <w:r>
        <w:t xml:space="preserve"> </w:t>
      </w:r>
      <w:r w:rsidRPr="0027561A">
        <w:t>время</w:t>
      </w:r>
      <w:r>
        <w:t xml:space="preserve"> </w:t>
      </w:r>
      <w:r w:rsidRPr="0027561A">
        <w:t>наиболее</w:t>
      </w:r>
      <w:r>
        <w:t xml:space="preserve"> </w:t>
      </w:r>
      <w:r w:rsidRPr="0027561A">
        <w:t>активно</w:t>
      </w:r>
      <w:r>
        <w:t xml:space="preserve"> </w:t>
      </w:r>
      <w:r w:rsidRPr="0027561A">
        <w:t>исследуются</w:t>
      </w:r>
      <w:r>
        <w:t xml:space="preserve"> </w:t>
      </w:r>
      <w:r w:rsidRPr="0027561A">
        <w:t>вопросы</w:t>
      </w:r>
      <w:r>
        <w:t xml:space="preserve"> </w:t>
      </w:r>
      <w:r w:rsidRPr="0027561A">
        <w:t>управляемого</w:t>
      </w:r>
      <w:r>
        <w:t xml:space="preserve"> </w:t>
      </w:r>
      <w:r w:rsidRPr="0027561A">
        <w:t>изменения</w:t>
      </w:r>
      <w:r>
        <w:t xml:space="preserve"> </w:t>
      </w:r>
      <w:r w:rsidRPr="0027561A">
        <w:t>концентрации</w:t>
      </w:r>
      <w:r>
        <w:t xml:space="preserve">  </w:t>
      </w:r>
      <w:r w:rsidRPr="0027561A">
        <w:t>собственных</w:t>
      </w:r>
      <w:r>
        <w:t xml:space="preserve"> </w:t>
      </w:r>
      <w:r w:rsidRPr="0027561A">
        <w:t>электрически</w:t>
      </w:r>
      <w:r>
        <w:t xml:space="preserve"> </w:t>
      </w:r>
      <w:r w:rsidRPr="0027561A">
        <w:t>активных</w:t>
      </w:r>
      <w:r>
        <w:t xml:space="preserve"> </w:t>
      </w:r>
      <w:r w:rsidRPr="0027561A">
        <w:t>дефектов</w:t>
      </w:r>
      <w:r>
        <w:t xml:space="preserve"> </w:t>
      </w:r>
      <w:r w:rsidRPr="0027561A">
        <w:t>на</w:t>
      </w:r>
      <w:r>
        <w:t xml:space="preserve"> </w:t>
      </w:r>
      <w:r w:rsidRPr="0027561A">
        <w:t>интерфейсах,</w:t>
      </w:r>
      <w:r>
        <w:t xml:space="preserve"> </w:t>
      </w:r>
      <w:r w:rsidRPr="0027561A">
        <w:t>особенно</w:t>
      </w:r>
      <w:r>
        <w:t xml:space="preserve"> </w:t>
      </w:r>
      <w:r w:rsidRPr="0027561A">
        <w:t>вакансий</w:t>
      </w:r>
      <w:r>
        <w:t xml:space="preserve"> </w:t>
      </w:r>
      <w:r w:rsidRPr="0027561A">
        <w:t>кислорода,</w:t>
      </w:r>
      <w:r>
        <w:t xml:space="preserve"> </w:t>
      </w:r>
      <w:r w:rsidRPr="0027561A">
        <w:t>в</w:t>
      </w:r>
      <w:r>
        <w:t xml:space="preserve"> </w:t>
      </w:r>
      <w:r w:rsidRPr="0027561A">
        <w:t>поверхностных</w:t>
      </w:r>
      <w:r>
        <w:t xml:space="preserve"> </w:t>
      </w:r>
      <w:r w:rsidRPr="0027561A">
        <w:t>слоях</w:t>
      </w:r>
      <w:r>
        <w:t xml:space="preserve"> </w:t>
      </w:r>
      <w:proofErr w:type="spellStart"/>
      <w:r w:rsidRPr="0027561A">
        <w:t>газочувствительных</w:t>
      </w:r>
      <w:proofErr w:type="spellEnd"/>
      <w:r>
        <w:t xml:space="preserve"> </w:t>
      </w:r>
      <w:proofErr w:type="spellStart"/>
      <w:r w:rsidRPr="0027561A">
        <w:t>металлооксидных</w:t>
      </w:r>
      <w:proofErr w:type="spellEnd"/>
      <w:r>
        <w:t xml:space="preserve"> </w:t>
      </w:r>
      <w:r w:rsidRPr="0027561A">
        <w:t>сенсоров,</w:t>
      </w:r>
      <w:r>
        <w:t xml:space="preserve"> </w:t>
      </w:r>
      <w:proofErr w:type="spellStart"/>
      <w:r w:rsidRPr="0027561A">
        <w:t>наноматериалов</w:t>
      </w:r>
      <w:proofErr w:type="spellEnd"/>
      <w:r>
        <w:t xml:space="preserve"> </w:t>
      </w:r>
      <w:r w:rsidRPr="0027561A">
        <w:t>со</w:t>
      </w:r>
      <w:r>
        <w:t xml:space="preserve"> </w:t>
      </w:r>
      <w:r w:rsidRPr="0027561A">
        <w:t>структурным</w:t>
      </w:r>
      <w:r>
        <w:t xml:space="preserve"> </w:t>
      </w:r>
      <w:r w:rsidRPr="0027561A">
        <w:t>фазовым</w:t>
      </w:r>
      <w:r>
        <w:t xml:space="preserve"> </w:t>
      </w:r>
      <w:r w:rsidRPr="0027561A">
        <w:t>переходом,</w:t>
      </w:r>
      <w:r>
        <w:t xml:space="preserve"> </w:t>
      </w:r>
      <w:r w:rsidRPr="0027561A">
        <w:t>в</w:t>
      </w:r>
      <w:r>
        <w:t xml:space="preserve"> </w:t>
      </w:r>
      <w:r w:rsidRPr="0027561A">
        <w:t>структурах</w:t>
      </w:r>
      <w:r>
        <w:t xml:space="preserve"> </w:t>
      </w:r>
      <w:proofErr w:type="spellStart"/>
      <w:r w:rsidRPr="0027561A">
        <w:t>наноархитектоники</w:t>
      </w:r>
      <w:proofErr w:type="spellEnd"/>
      <w:r>
        <w:t xml:space="preserve"> </w:t>
      </w:r>
      <w:r w:rsidRPr="0027561A">
        <w:t>с</w:t>
      </w:r>
      <w:r>
        <w:t xml:space="preserve"> </w:t>
      </w:r>
      <w:r w:rsidRPr="0027561A">
        <w:t>модульным</w:t>
      </w:r>
      <w:r>
        <w:t xml:space="preserve"> </w:t>
      </w:r>
      <w:r w:rsidRPr="0027561A">
        <w:t>дизайном,</w:t>
      </w:r>
      <w:r>
        <w:t xml:space="preserve"> </w:t>
      </w:r>
      <w:r w:rsidRPr="0027561A">
        <w:t>в</w:t>
      </w:r>
      <w:r>
        <w:t xml:space="preserve"> </w:t>
      </w:r>
      <w:proofErr w:type="spellStart"/>
      <w:r w:rsidRPr="0027561A">
        <w:t>мультиферроиках</w:t>
      </w:r>
      <w:proofErr w:type="spellEnd"/>
      <w:r>
        <w:t xml:space="preserve"> </w:t>
      </w:r>
      <w:r w:rsidRPr="0027561A">
        <w:t>и</w:t>
      </w:r>
      <w:r>
        <w:t xml:space="preserve"> </w:t>
      </w:r>
      <w:r w:rsidRPr="0027561A">
        <w:t>электроадгезионных</w:t>
      </w:r>
      <w:r>
        <w:t xml:space="preserve"> </w:t>
      </w:r>
      <w:r w:rsidRPr="0027561A">
        <w:t>структурах</w:t>
      </w:r>
      <w:r>
        <w:t>.</w:t>
      </w:r>
    </w:p>
    <w:p w:rsidR="0014518B" w:rsidRPr="0027561A" w:rsidRDefault="0014518B" w:rsidP="0014518B">
      <w:pPr>
        <w:spacing w:line="223" w:lineRule="auto"/>
        <w:ind w:firstLine="289"/>
        <w:jc w:val="both"/>
      </w:pPr>
      <w:r>
        <w:t xml:space="preserve">В </w:t>
      </w:r>
      <w:r w:rsidRPr="0027561A">
        <w:t>группе</w:t>
      </w:r>
      <w:r>
        <w:t xml:space="preserve"> </w:t>
      </w:r>
      <w:r w:rsidRPr="0027561A">
        <w:t>компаний</w:t>
      </w:r>
      <w:r>
        <w:t xml:space="preserve"> «</w:t>
      </w:r>
      <w:r w:rsidRPr="0027561A">
        <w:t>НТ-МДТ</w:t>
      </w:r>
      <w:r>
        <w:t xml:space="preserve">» </w:t>
      </w:r>
      <w:r w:rsidRPr="0027561A">
        <w:t>разработки</w:t>
      </w:r>
      <w:r>
        <w:t xml:space="preserve"> </w:t>
      </w:r>
      <w:r w:rsidRPr="0027561A">
        <w:t>оборудования</w:t>
      </w:r>
      <w:r>
        <w:t xml:space="preserve"> </w:t>
      </w:r>
      <w:r w:rsidRPr="0027561A">
        <w:t>и</w:t>
      </w:r>
      <w:r>
        <w:t xml:space="preserve"> </w:t>
      </w:r>
      <w:r w:rsidRPr="0027561A">
        <w:t>материаловедческие</w:t>
      </w:r>
      <w:r>
        <w:t xml:space="preserve"> </w:t>
      </w:r>
      <w:r w:rsidRPr="0027561A">
        <w:t>результаты</w:t>
      </w:r>
      <w:r>
        <w:t xml:space="preserve"> </w:t>
      </w:r>
      <w:r w:rsidRPr="0027561A">
        <w:t>регулярно</w:t>
      </w:r>
      <w:r>
        <w:t xml:space="preserve"> </w:t>
      </w:r>
      <w:r w:rsidRPr="0027561A">
        <w:t>апробируются</w:t>
      </w:r>
      <w:r>
        <w:t xml:space="preserve"> </w:t>
      </w:r>
      <w:r w:rsidRPr="0027561A">
        <w:t>на</w:t>
      </w:r>
      <w:r>
        <w:t xml:space="preserve"> </w:t>
      </w:r>
      <w:r w:rsidRPr="0027561A">
        <w:t>конференциях.</w:t>
      </w:r>
      <w:r>
        <w:t xml:space="preserve"> </w:t>
      </w:r>
      <w:r w:rsidRPr="0027561A">
        <w:t>Способ</w:t>
      </w:r>
      <w:r>
        <w:t xml:space="preserve"> создания </w:t>
      </w:r>
      <w:r w:rsidRPr="0027561A">
        <w:t>на</w:t>
      </w:r>
      <w:r>
        <w:t xml:space="preserve"> </w:t>
      </w:r>
      <w:r w:rsidRPr="0027561A">
        <w:t>интерфейсе</w:t>
      </w:r>
      <w:r>
        <w:t xml:space="preserve"> </w:t>
      </w:r>
      <w:r w:rsidRPr="0027561A">
        <w:t>проводящего</w:t>
      </w:r>
      <w:r>
        <w:t xml:space="preserve"> </w:t>
      </w:r>
      <w:r w:rsidRPr="0027561A">
        <w:t>слоя</w:t>
      </w:r>
      <w:r>
        <w:t xml:space="preserve"> </w:t>
      </w:r>
      <w:r w:rsidRPr="0027561A">
        <w:t>закреплен</w:t>
      </w:r>
      <w:r>
        <w:t xml:space="preserve"> </w:t>
      </w:r>
      <w:r w:rsidRPr="0027561A">
        <w:t>патентом</w:t>
      </w:r>
      <w:r>
        <w:t xml:space="preserve"> </w:t>
      </w:r>
      <w:r w:rsidRPr="0027561A">
        <w:t>на</w:t>
      </w:r>
      <w:r>
        <w:t xml:space="preserve"> </w:t>
      </w:r>
      <w:r w:rsidRPr="0027561A">
        <w:t>новый</w:t>
      </w:r>
      <w:r>
        <w:t xml:space="preserve"> </w:t>
      </w:r>
      <w:r w:rsidRPr="0027561A">
        <w:t>тип</w:t>
      </w:r>
      <w:r>
        <w:t xml:space="preserve">  </w:t>
      </w:r>
      <w:r w:rsidRPr="0027561A">
        <w:t>проводящего</w:t>
      </w:r>
      <w:r>
        <w:t xml:space="preserve"> </w:t>
      </w:r>
      <w:r w:rsidRPr="0027561A">
        <w:t>зонда.</w:t>
      </w:r>
      <w:r>
        <w:t xml:space="preserve"> </w:t>
      </w:r>
      <w:r w:rsidRPr="0027561A">
        <w:t>[</w:t>
      </w:r>
      <w:r>
        <w:t>1</w:t>
      </w:r>
      <w:r w:rsidRPr="0027561A">
        <w:t>2]</w:t>
      </w:r>
    </w:p>
    <w:p w:rsidR="0014518B" w:rsidRPr="0093451D" w:rsidRDefault="0014518B" w:rsidP="0014518B">
      <w:pPr>
        <w:pStyle w:val="5"/>
        <w:spacing w:before="120" w:after="60"/>
      </w:pPr>
      <w:r w:rsidRPr="0093451D">
        <w:t>Список</w:t>
      </w:r>
      <w:r>
        <w:t xml:space="preserve"> </w:t>
      </w:r>
      <w:r w:rsidRPr="0093451D">
        <w:t>литературы</w:t>
      </w:r>
    </w:p>
    <w:p w:rsidR="0014518B" w:rsidRPr="00571148" w:rsidRDefault="0014518B" w:rsidP="00624C88">
      <w:pPr>
        <w:pStyle w:val="a0"/>
        <w:spacing w:after="30"/>
      </w:pPr>
      <w:r w:rsidRPr="00571148">
        <w:t xml:space="preserve">Козодаев Д.А., </w:t>
      </w:r>
      <w:proofErr w:type="spellStart"/>
      <w:r w:rsidRPr="00571148">
        <w:t>Налимова</w:t>
      </w:r>
      <w:proofErr w:type="spellEnd"/>
      <w:r w:rsidRPr="00571148">
        <w:t xml:space="preserve"> С.С., </w:t>
      </w:r>
      <w:proofErr w:type="spellStart"/>
      <w:r w:rsidRPr="00571148">
        <w:t>Мошников</w:t>
      </w:r>
      <w:proofErr w:type="spellEnd"/>
      <w:r w:rsidRPr="00571148">
        <w:t xml:space="preserve"> В.А. Методы </w:t>
      </w:r>
      <w:proofErr w:type="spellStart"/>
      <w:r w:rsidRPr="00571148">
        <w:t>нанодиагностики</w:t>
      </w:r>
      <w:proofErr w:type="spellEnd"/>
      <w:r w:rsidRPr="00571148">
        <w:t xml:space="preserve">, дополняющие результаты атомно-силовой микроскопии // От </w:t>
      </w:r>
      <w:proofErr w:type="spellStart"/>
      <w:r w:rsidRPr="00571148">
        <w:t>нанотехнологии</w:t>
      </w:r>
      <w:proofErr w:type="spellEnd"/>
      <w:r w:rsidRPr="00571148">
        <w:t xml:space="preserve"> к </w:t>
      </w:r>
      <w:proofErr w:type="spellStart"/>
      <w:r w:rsidRPr="00571148">
        <w:t>наноархитектонике</w:t>
      </w:r>
      <w:proofErr w:type="spellEnd"/>
      <w:r w:rsidRPr="00571148">
        <w:t>: сборник научных трудов. Уфа, 2024. С. 91-167.</w:t>
      </w:r>
    </w:p>
    <w:p w:rsidR="0014518B" w:rsidRPr="00571148" w:rsidRDefault="0014518B" w:rsidP="00624C88">
      <w:pPr>
        <w:pStyle w:val="a0"/>
        <w:spacing w:after="30"/>
      </w:pPr>
      <w:r w:rsidRPr="00571148">
        <w:t xml:space="preserve">Акимов Г.В. Метод </w:t>
      </w:r>
      <w:proofErr w:type="spellStart"/>
      <w:r w:rsidRPr="00571148">
        <w:t>микротермоЭДС</w:t>
      </w:r>
      <w:proofErr w:type="spellEnd"/>
      <w:r w:rsidRPr="00571148">
        <w:t>. // ДАН СССР. 1946. Т. 51, № 3. С. 205-208.</w:t>
      </w:r>
    </w:p>
    <w:p w:rsidR="0014518B" w:rsidRPr="00571148" w:rsidRDefault="0014518B" w:rsidP="00624C88">
      <w:pPr>
        <w:pStyle w:val="a0"/>
        <w:spacing w:after="30"/>
      </w:pPr>
      <w:proofErr w:type="spellStart"/>
      <w:r w:rsidRPr="00571148">
        <w:t>Тауц</w:t>
      </w:r>
      <w:proofErr w:type="spellEnd"/>
      <w:r w:rsidRPr="00571148">
        <w:t xml:space="preserve"> Я. Фото- и термоэлектрические явления в полупроводниках. М.: Изд-во </w:t>
      </w:r>
      <w:proofErr w:type="spellStart"/>
      <w:r w:rsidRPr="00571148">
        <w:t>иностр</w:t>
      </w:r>
      <w:proofErr w:type="spellEnd"/>
      <w:r w:rsidRPr="00571148">
        <w:t xml:space="preserve">. </w:t>
      </w:r>
      <w:proofErr w:type="gramStart"/>
      <w:r w:rsidRPr="00571148">
        <w:t>лит</w:t>
      </w:r>
      <w:proofErr w:type="gramEnd"/>
      <w:r w:rsidRPr="00571148">
        <w:t>., 1962.</w:t>
      </w:r>
    </w:p>
    <w:p w:rsidR="0014518B" w:rsidRPr="00571148" w:rsidRDefault="0014518B" w:rsidP="00624C88">
      <w:pPr>
        <w:pStyle w:val="a0"/>
        <w:spacing w:after="30"/>
      </w:pPr>
      <w:proofErr w:type="spellStart"/>
      <w:r w:rsidRPr="00571148">
        <w:t>Кокошкин</w:t>
      </w:r>
      <w:proofErr w:type="spellEnd"/>
      <w:r w:rsidRPr="00571148">
        <w:t xml:space="preserve"> В.А. Исследование однородности высоколегированных полупроводников с помощью нагретого зонда-термопары // Зав. лаборатория. 1965. Т. 31, № 4. С. 461-462.</w:t>
      </w:r>
    </w:p>
    <w:p w:rsidR="0014518B" w:rsidRPr="00571148" w:rsidRDefault="0014518B" w:rsidP="00624C88">
      <w:pPr>
        <w:pStyle w:val="a0"/>
        <w:spacing w:after="30"/>
      </w:pPr>
      <w:proofErr w:type="spellStart"/>
      <w:r w:rsidRPr="00571148">
        <w:t>Кокошкин</w:t>
      </w:r>
      <w:proofErr w:type="spellEnd"/>
      <w:r w:rsidRPr="00571148">
        <w:t xml:space="preserve"> В.А. Исследование распределения примесей в полупроводниках с помощью непрерывно движущегося </w:t>
      </w:r>
      <w:proofErr w:type="spellStart"/>
      <w:r w:rsidRPr="00571148">
        <w:t>термозонда</w:t>
      </w:r>
      <w:proofErr w:type="spellEnd"/>
      <w:r w:rsidRPr="00571148">
        <w:t xml:space="preserve"> // Зав. лаборатория. 1968. Т. 34, № 11, С. 1341-1342.</w:t>
      </w:r>
    </w:p>
    <w:p w:rsidR="0014518B" w:rsidRPr="00571148" w:rsidRDefault="0014518B" w:rsidP="00624C88">
      <w:pPr>
        <w:pStyle w:val="a0"/>
        <w:spacing w:after="30"/>
      </w:pPr>
      <w:r w:rsidRPr="00571148">
        <w:t xml:space="preserve">Игнатьев О.М. Метод измерения </w:t>
      </w:r>
      <w:proofErr w:type="spellStart"/>
      <w:r w:rsidRPr="00571148">
        <w:t>микротермоэлектродвижущей</w:t>
      </w:r>
      <w:proofErr w:type="spellEnd"/>
      <w:r w:rsidRPr="00571148">
        <w:t xml:space="preserve"> силы сплавов // Зав. лаборатория. 1968. Т. 34, № 6. С. 695-696.</w:t>
      </w:r>
    </w:p>
    <w:p w:rsidR="0014518B" w:rsidRPr="00571148" w:rsidRDefault="0014518B" w:rsidP="00624C88">
      <w:pPr>
        <w:pStyle w:val="a0"/>
        <w:spacing w:after="30"/>
      </w:pPr>
      <w:proofErr w:type="spellStart"/>
      <w:r w:rsidRPr="00571148">
        <w:t>Мошников</w:t>
      </w:r>
      <w:proofErr w:type="spellEnd"/>
      <w:r w:rsidRPr="00571148">
        <w:t xml:space="preserve"> В.А., Милославов С.Л. Исследование неоднородностей твердых растворов Pb</w:t>
      </w:r>
      <w:r w:rsidRPr="009550A1">
        <w:rPr>
          <w:vertAlign w:val="subscript"/>
        </w:rPr>
        <w:t>1-х</w:t>
      </w:r>
      <w:r w:rsidRPr="00571148">
        <w:t>Sn</w:t>
      </w:r>
      <w:r w:rsidRPr="009550A1">
        <w:rPr>
          <w:vertAlign w:val="subscript"/>
        </w:rPr>
        <w:t>x</w:t>
      </w:r>
      <w:r w:rsidRPr="00571148">
        <w:t xml:space="preserve">Te нестационарным </w:t>
      </w:r>
      <w:proofErr w:type="spellStart"/>
      <w:r w:rsidRPr="00571148">
        <w:t>термозондовым</w:t>
      </w:r>
      <w:proofErr w:type="spellEnd"/>
      <w:r w:rsidRPr="00571148">
        <w:t xml:space="preserve"> методом </w:t>
      </w:r>
      <w:r>
        <w:t>/</w:t>
      </w:r>
      <w:r w:rsidRPr="00571148">
        <w:t xml:space="preserve"> Получение и свойства полупроводниковых соединений А2В6 и А4В6 и твердых растворов на их основе. М.: МИСИС, 1977.</w:t>
      </w:r>
    </w:p>
    <w:p w:rsidR="0014518B" w:rsidRPr="00571148" w:rsidRDefault="0014518B" w:rsidP="00624C88">
      <w:pPr>
        <w:pStyle w:val="a0"/>
        <w:spacing w:after="30"/>
      </w:pPr>
      <w:r w:rsidRPr="00571148">
        <w:t xml:space="preserve">Горелик А.И., </w:t>
      </w:r>
      <w:proofErr w:type="spellStart"/>
      <w:r w:rsidRPr="00571148">
        <w:t>Межва</w:t>
      </w:r>
      <w:proofErr w:type="spellEnd"/>
      <w:r w:rsidRPr="00571148">
        <w:t xml:space="preserve"> М., </w:t>
      </w:r>
      <w:proofErr w:type="spellStart"/>
      <w:r w:rsidRPr="00571148">
        <w:t>Мошников</w:t>
      </w:r>
      <w:proofErr w:type="spellEnd"/>
      <w:r w:rsidRPr="00571148">
        <w:t xml:space="preserve"> В.А. Количественный </w:t>
      </w:r>
      <w:proofErr w:type="spellStart"/>
      <w:r w:rsidRPr="00571148">
        <w:t>термозондовый</w:t>
      </w:r>
      <w:proofErr w:type="spellEnd"/>
      <w:r w:rsidRPr="00571148">
        <w:t xml:space="preserve"> анализ твердых растворов </w:t>
      </w:r>
      <w:proofErr w:type="spellStart"/>
      <w:r w:rsidRPr="00571148">
        <w:t>теллурида</w:t>
      </w:r>
      <w:proofErr w:type="spellEnd"/>
      <w:r w:rsidRPr="00571148">
        <w:t xml:space="preserve"> свинца – </w:t>
      </w:r>
      <w:proofErr w:type="spellStart"/>
      <w:r w:rsidRPr="00571148">
        <w:t>теллурида</w:t>
      </w:r>
      <w:proofErr w:type="spellEnd"/>
      <w:r w:rsidRPr="00571148">
        <w:t xml:space="preserve"> олова // </w:t>
      </w:r>
      <w:proofErr w:type="spellStart"/>
      <w:r w:rsidRPr="00571148">
        <w:t>Изв</w:t>
      </w:r>
      <w:proofErr w:type="spellEnd"/>
      <w:r w:rsidRPr="00571148">
        <w:t xml:space="preserve">. </w:t>
      </w:r>
      <w:proofErr w:type="spellStart"/>
      <w:r w:rsidRPr="00571148">
        <w:t>СПбГЭТУ</w:t>
      </w:r>
      <w:proofErr w:type="spellEnd"/>
      <w:r w:rsidRPr="00571148">
        <w:t xml:space="preserve">. 1994. </w:t>
      </w:r>
      <w:proofErr w:type="spellStart"/>
      <w:r w:rsidRPr="00571148">
        <w:t>Вып</w:t>
      </w:r>
      <w:proofErr w:type="spellEnd"/>
      <w:r w:rsidRPr="00571148">
        <w:t>. 471. С.27-36.</w:t>
      </w:r>
    </w:p>
    <w:p w:rsidR="0014518B" w:rsidRPr="00571148" w:rsidRDefault="0014518B" w:rsidP="00624C88">
      <w:pPr>
        <w:pStyle w:val="a0"/>
        <w:spacing w:after="30"/>
      </w:pPr>
      <w:r w:rsidRPr="00571148">
        <w:lastRenderedPageBreak/>
        <w:t>Горелик А.И. Исследование неоднородностей в ограненных моно</w:t>
      </w:r>
      <w:r w:rsidR="00AC77AD">
        <w:t xml:space="preserve">кристаллах </w:t>
      </w:r>
      <w:proofErr w:type="spellStart"/>
      <w:r w:rsidR="00AC77AD">
        <w:t>халькогенидов</w:t>
      </w:r>
      <w:proofErr w:type="spellEnd"/>
      <w:r w:rsidR="00AC77AD">
        <w:t xml:space="preserve"> свинца</w:t>
      </w:r>
      <w:bookmarkStart w:id="1" w:name="_GoBack"/>
      <w:bookmarkEnd w:id="1"/>
      <w:r w:rsidRPr="00571148">
        <w:t xml:space="preserve">-олова: </w:t>
      </w:r>
      <w:proofErr w:type="spellStart"/>
      <w:r w:rsidRPr="00571148">
        <w:t>Автореф</w:t>
      </w:r>
      <w:proofErr w:type="spellEnd"/>
      <w:r w:rsidRPr="00571148">
        <w:t xml:space="preserve">. </w:t>
      </w:r>
      <w:proofErr w:type="spellStart"/>
      <w:r w:rsidRPr="00571148">
        <w:t>дис</w:t>
      </w:r>
      <w:proofErr w:type="spellEnd"/>
      <w:proofErr w:type="gramStart"/>
      <w:r w:rsidRPr="00571148">
        <w:t xml:space="preserve">.... </w:t>
      </w:r>
      <w:proofErr w:type="gramEnd"/>
      <w:r w:rsidRPr="00571148">
        <w:t xml:space="preserve">канд. физ.-мат. </w:t>
      </w:r>
      <w:r>
        <w:t>н</w:t>
      </w:r>
      <w:r w:rsidRPr="00571148">
        <w:t>аук</w:t>
      </w:r>
      <w:r>
        <w:t xml:space="preserve"> </w:t>
      </w:r>
      <w:r w:rsidRPr="00571148">
        <w:t>/</w:t>
      </w:r>
      <w:r>
        <w:t xml:space="preserve"> </w:t>
      </w:r>
      <w:proofErr w:type="spellStart"/>
      <w:r w:rsidRPr="00571148">
        <w:t>СПбГЭТУ</w:t>
      </w:r>
      <w:proofErr w:type="spellEnd"/>
      <w:r w:rsidRPr="00571148">
        <w:t xml:space="preserve"> "ЛЭТИ". СПб</w:t>
      </w:r>
      <w:proofErr w:type="gramStart"/>
      <w:r w:rsidRPr="00571148">
        <w:t xml:space="preserve">., </w:t>
      </w:r>
      <w:proofErr w:type="gramEnd"/>
      <w:r w:rsidRPr="00571148">
        <w:t xml:space="preserve">1998. </w:t>
      </w:r>
    </w:p>
    <w:p w:rsidR="0014518B" w:rsidRPr="00571148" w:rsidRDefault="0014518B" w:rsidP="00624C88">
      <w:pPr>
        <w:pStyle w:val="a0"/>
        <w:spacing w:after="30"/>
      </w:pPr>
      <w:proofErr w:type="spellStart"/>
      <w:r w:rsidRPr="00571148">
        <w:t>Мошников</w:t>
      </w:r>
      <w:proofErr w:type="spellEnd"/>
      <w:r w:rsidRPr="00571148">
        <w:t xml:space="preserve"> В.А. Локальные энергетические воздействия в исследовании и получении твердых растворов: </w:t>
      </w:r>
      <w:proofErr w:type="spellStart"/>
      <w:r w:rsidRPr="00571148">
        <w:t>Автореф</w:t>
      </w:r>
      <w:proofErr w:type="spellEnd"/>
      <w:r w:rsidRPr="00571148">
        <w:t xml:space="preserve">. </w:t>
      </w:r>
      <w:proofErr w:type="spellStart"/>
      <w:r w:rsidRPr="00571148">
        <w:t>дисс</w:t>
      </w:r>
      <w:proofErr w:type="spellEnd"/>
      <w:r w:rsidRPr="00571148">
        <w:t>.... д-ра</w:t>
      </w:r>
      <w:proofErr w:type="gramStart"/>
      <w:r w:rsidRPr="00571148">
        <w:t>.</w:t>
      </w:r>
      <w:proofErr w:type="gramEnd"/>
      <w:r w:rsidRPr="00571148">
        <w:t xml:space="preserve"> </w:t>
      </w:r>
      <w:proofErr w:type="gramStart"/>
      <w:r w:rsidRPr="00571148">
        <w:t>ф</w:t>
      </w:r>
      <w:proofErr w:type="gramEnd"/>
      <w:r w:rsidRPr="00571148">
        <w:t>из.-мат. наук</w:t>
      </w:r>
      <w:r>
        <w:t xml:space="preserve"> </w:t>
      </w:r>
      <w:r w:rsidRPr="00571148">
        <w:t>/</w:t>
      </w:r>
      <w:r>
        <w:t xml:space="preserve"> </w:t>
      </w:r>
      <w:proofErr w:type="spellStart"/>
      <w:r w:rsidRPr="00571148">
        <w:t>СПбГЭТУ</w:t>
      </w:r>
      <w:proofErr w:type="spellEnd"/>
      <w:r w:rsidRPr="00571148">
        <w:t xml:space="preserve"> "ЛЭТИ". СПб</w:t>
      </w:r>
      <w:proofErr w:type="gramStart"/>
      <w:r w:rsidRPr="00571148">
        <w:t xml:space="preserve">., </w:t>
      </w:r>
      <w:proofErr w:type="gramEnd"/>
      <w:r w:rsidRPr="00571148">
        <w:t>1997.</w:t>
      </w:r>
    </w:p>
    <w:p w:rsidR="0014518B" w:rsidRPr="00571148" w:rsidRDefault="0014518B" w:rsidP="00624C88">
      <w:pPr>
        <w:pStyle w:val="a0"/>
        <w:spacing w:after="30"/>
        <w:rPr>
          <w:lang w:val="en-US"/>
        </w:rPr>
      </w:pPr>
      <w:proofErr w:type="spellStart"/>
      <w:r w:rsidRPr="00571148">
        <w:rPr>
          <w:lang w:val="en-US"/>
        </w:rPr>
        <w:lastRenderedPageBreak/>
        <w:t>Yusheung</w:t>
      </w:r>
      <w:proofErr w:type="spellEnd"/>
      <w:r w:rsidRPr="00571148">
        <w:rPr>
          <w:lang w:val="en-US"/>
        </w:rPr>
        <w:t xml:space="preserve"> H., </w:t>
      </w:r>
      <w:proofErr w:type="spellStart"/>
      <w:r w:rsidRPr="00571148">
        <w:rPr>
          <w:lang w:val="en-US"/>
        </w:rPr>
        <w:t>Grassie</w:t>
      </w:r>
      <w:proofErr w:type="spellEnd"/>
      <w:r w:rsidRPr="00571148">
        <w:rPr>
          <w:lang w:val="en-US"/>
        </w:rPr>
        <w:t xml:space="preserve"> A.D.C. The electronic band structure of </w:t>
      </w:r>
      <w:r w:rsidRPr="00571148">
        <w:t>Р</w:t>
      </w:r>
      <w:r w:rsidRPr="00571148">
        <w:rPr>
          <w:lang w:val="en-US"/>
        </w:rPr>
        <w:t xml:space="preserve">b1-xSnxTe alloys. //In: Cubic and </w:t>
      </w:r>
      <w:proofErr w:type="spellStart"/>
      <w:r w:rsidRPr="00571148">
        <w:rPr>
          <w:lang w:val="en-US"/>
        </w:rPr>
        <w:t>rhombohedrol</w:t>
      </w:r>
      <w:proofErr w:type="spellEnd"/>
      <w:r w:rsidRPr="00571148">
        <w:rPr>
          <w:lang w:val="en-US"/>
        </w:rPr>
        <w:t xml:space="preserve"> phase at 4</w:t>
      </w:r>
      <w:proofErr w:type="gramStart"/>
      <w:r w:rsidRPr="00571148">
        <w:rPr>
          <w:lang w:val="en-US"/>
        </w:rPr>
        <w:t>,2</w:t>
      </w:r>
      <w:proofErr w:type="gramEnd"/>
      <w:r w:rsidRPr="00571148">
        <w:rPr>
          <w:lang w:val="en-US"/>
        </w:rPr>
        <w:t xml:space="preserve"> K // </w:t>
      </w:r>
      <w:proofErr w:type="spellStart"/>
      <w:r w:rsidRPr="00571148">
        <w:rPr>
          <w:lang w:val="en-US"/>
        </w:rPr>
        <w:t>J.Phys.F</w:t>
      </w:r>
      <w:proofErr w:type="spellEnd"/>
      <w:r w:rsidRPr="00571148">
        <w:rPr>
          <w:lang w:val="en-US"/>
        </w:rPr>
        <w:t>: Met. Phys.</w:t>
      </w:r>
      <w:r>
        <w:t xml:space="preserve"> </w:t>
      </w:r>
      <w:r w:rsidRPr="00571148">
        <w:rPr>
          <w:lang w:val="en-US"/>
        </w:rPr>
        <w:t>1985</w:t>
      </w:r>
      <w:r>
        <w:t>.</w:t>
      </w:r>
      <w:r w:rsidRPr="00571148">
        <w:rPr>
          <w:lang w:val="en-US"/>
        </w:rPr>
        <w:t xml:space="preserve"> V.15. № 5. </w:t>
      </w:r>
      <w:r w:rsidRPr="00571148">
        <w:t>Р</w:t>
      </w:r>
      <w:r w:rsidRPr="00571148">
        <w:rPr>
          <w:lang w:val="en-US"/>
        </w:rPr>
        <w:t>.317-326.</w:t>
      </w:r>
    </w:p>
    <w:p w:rsidR="00AD65EC" w:rsidRDefault="0014518B" w:rsidP="00624C88">
      <w:pPr>
        <w:pStyle w:val="a0"/>
        <w:spacing w:after="30"/>
      </w:pPr>
      <w:r w:rsidRPr="0014518B">
        <w:t xml:space="preserve">Патент РФ № 2825297 C1 / Козодаев Д.А., Яковлева А.А., Бобков А.А., Рябко А.А., </w:t>
      </w:r>
      <w:proofErr w:type="spellStart"/>
      <w:r w:rsidRPr="0014518B">
        <w:t>Мошников</w:t>
      </w:r>
      <w:proofErr w:type="spellEnd"/>
      <w:r w:rsidRPr="0014518B">
        <w:t xml:space="preserve"> В.А., </w:t>
      </w:r>
      <w:proofErr w:type="spellStart"/>
      <w:r w:rsidRPr="0014518B">
        <w:t>Корепанов</w:t>
      </w:r>
      <w:proofErr w:type="spellEnd"/>
      <w:r w:rsidRPr="0014518B">
        <w:t xml:space="preserve"> О.А. Способ изготовления проводящего покрытия на поверхности зонда для атомно-силовой микроскопии: </w:t>
      </w:r>
      <w:proofErr w:type="spellStart"/>
      <w:r w:rsidRPr="0014518B">
        <w:t>заявл</w:t>
      </w:r>
      <w:proofErr w:type="spellEnd"/>
      <w:r w:rsidRPr="0014518B">
        <w:t xml:space="preserve">. 13.11.2023; </w:t>
      </w:r>
      <w:proofErr w:type="spellStart"/>
      <w:r w:rsidRPr="0014518B">
        <w:t>опубл</w:t>
      </w:r>
      <w:proofErr w:type="spellEnd"/>
      <w:r w:rsidRPr="0014518B">
        <w:t>. 23.08.2024.</w:t>
      </w:r>
    </w:p>
    <w:p w:rsidR="00093E08" w:rsidRDefault="00093E08" w:rsidP="0014518B">
      <w:pPr>
        <w:pStyle w:val="a0"/>
        <w:sectPr w:rsidR="00093E08" w:rsidSect="0014518B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:rsidR="00093E08" w:rsidRPr="00624C88" w:rsidRDefault="00093E08" w:rsidP="0014518B">
      <w:pPr>
        <w:pStyle w:val="a0"/>
        <w:numPr>
          <w:ilvl w:val="0"/>
          <w:numId w:val="0"/>
        </w:numPr>
        <w:spacing w:after="0" w:line="120" w:lineRule="auto"/>
        <w:ind w:left="357"/>
        <w:rPr>
          <w:sz w:val="6"/>
          <w:szCs w:val="6"/>
        </w:rPr>
      </w:pPr>
    </w:p>
    <w:sectPr w:rsidR="00093E08" w:rsidRPr="00624C88" w:rsidSect="00093E08">
      <w:type w:val="continuous"/>
      <w:pgSz w:w="11906" w:h="16838" w:code="9"/>
      <w:pgMar w:top="907" w:right="907" w:bottom="1440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6AC5" w:rsidRDefault="00E06AC5" w:rsidP="00E10080">
      <w:r>
        <w:separator/>
      </w:r>
    </w:p>
  </w:endnote>
  <w:endnote w:type="continuationSeparator" w:id="0">
    <w:p w:rsidR="00E06AC5" w:rsidRDefault="00E06AC5" w:rsidP="00E100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86711373"/>
      <w:docPartObj>
        <w:docPartGallery w:val="Page Numbers (Bottom of Page)"/>
        <w:docPartUnique/>
      </w:docPartObj>
    </w:sdtPr>
    <w:sdtContent>
      <w:p w:rsidR="00AC77AD" w:rsidRDefault="00AC77AD" w:rsidP="00AC77A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301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6AC5" w:rsidRDefault="00E06AC5" w:rsidP="00E10080">
      <w:r>
        <w:separator/>
      </w:r>
    </w:p>
  </w:footnote>
  <w:footnote w:type="continuationSeparator" w:id="0">
    <w:p w:rsidR="00E06AC5" w:rsidRDefault="00E06AC5" w:rsidP="00E100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864BB"/>
    <w:multiLevelType w:val="hybridMultilevel"/>
    <w:tmpl w:val="40CC5874"/>
    <w:lvl w:ilvl="0" w:tplc="E1484500">
      <w:start w:val="1"/>
      <w:numFmt w:val="decimal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F604E0"/>
    <w:multiLevelType w:val="hybridMultilevel"/>
    <w:tmpl w:val="F1388F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C43ED1"/>
    <w:multiLevelType w:val="hybridMultilevel"/>
    <w:tmpl w:val="1B8AD96A"/>
    <w:lvl w:ilvl="0" w:tplc="61CAFE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745F09"/>
    <w:multiLevelType w:val="hybridMultilevel"/>
    <w:tmpl w:val="CED8D382"/>
    <w:lvl w:ilvl="0" w:tplc="190892A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5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996F6D"/>
    <w:multiLevelType w:val="hybridMultilevel"/>
    <w:tmpl w:val="D63EBAEE"/>
    <w:lvl w:ilvl="0" w:tplc="CB341A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abstractNum w:abstractNumId="7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8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4C40F1"/>
    <w:multiLevelType w:val="hybridMultilevel"/>
    <w:tmpl w:val="CD06DE44"/>
    <w:lvl w:ilvl="0" w:tplc="0408E6F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3"/>
  </w:num>
  <w:num w:numId="4">
    <w:abstractNumId w:val="1"/>
  </w:num>
  <w:num w:numId="5">
    <w:abstractNumId w:val="7"/>
  </w:num>
  <w:num w:numId="6">
    <w:abstractNumId w:val="7"/>
  </w:num>
  <w:num w:numId="7">
    <w:abstractNumId w:val="7"/>
  </w:num>
  <w:num w:numId="8">
    <w:abstractNumId w:val="7"/>
  </w:num>
  <w:num w:numId="9">
    <w:abstractNumId w:val="5"/>
  </w:num>
  <w:num w:numId="10">
    <w:abstractNumId w:val="8"/>
  </w:num>
  <w:num w:numId="11">
    <w:abstractNumId w:val="4"/>
  </w:num>
  <w:num w:numId="12">
    <w:abstractNumId w:val="10"/>
  </w:num>
  <w:num w:numId="13">
    <w:abstractNumId w:val="0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AC4"/>
    <w:rsid w:val="00047F2A"/>
    <w:rsid w:val="0006740C"/>
    <w:rsid w:val="00085F15"/>
    <w:rsid w:val="00093E08"/>
    <w:rsid w:val="00142E45"/>
    <w:rsid w:val="00144409"/>
    <w:rsid w:val="0014518B"/>
    <w:rsid w:val="001475E5"/>
    <w:rsid w:val="00172374"/>
    <w:rsid w:val="0019204A"/>
    <w:rsid w:val="001976B6"/>
    <w:rsid w:val="001E08D6"/>
    <w:rsid w:val="0027561A"/>
    <w:rsid w:val="002C75C8"/>
    <w:rsid w:val="00387ECD"/>
    <w:rsid w:val="0041561B"/>
    <w:rsid w:val="00426025"/>
    <w:rsid w:val="004379DE"/>
    <w:rsid w:val="00474BB3"/>
    <w:rsid w:val="004A2DFF"/>
    <w:rsid w:val="004B5B3C"/>
    <w:rsid w:val="004B79FA"/>
    <w:rsid w:val="004C02EA"/>
    <w:rsid w:val="00510801"/>
    <w:rsid w:val="00571356"/>
    <w:rsid w:val="00580BCA"/>
    <w:rsid w:val="005A0CE4"/>
    <w:rsid w:val="00601FFA"/>
    <w:rsid w:val="00624C88"/>
    <w:rsid w:val="00634AE4"/>
    <w:rsid w:val="006D2B73"/>
    <w:rsid w:val="00721EB4"/>
    <w:rsid w:val="007612A6"/>
    <w:rsid w:val="008703FF"/>
    <w:rsid w:val="008A1CF6"/>
    <w:rsid w:val="008D32A1"/>
    <w:rsid w:val="008D3609"/>
    <w:rsid w:val="008E1F3F"/>
    <w:rsid w:val="0093451D"/>
    <w:rsid w:val="0094034A"/>
    <w:rsid w:val="00943E0E"/>
    <w:rsid w:val="00952F7A"/>
    <w:rsid w:val="00975CDF"/>
    <w:rsid w:val="00997F63"/>
    <w:rsid w:val="009B01A3"/>
    <w:rsid w:val="009D08B6"/>
    <w:rsid w:val="00A811A5"/>
    <w:rsid w:val="00AC77AD"/>
    <w:rsid w:val="00AD65EC"/>
    <w:rsid w:val="00AE2A20"/>
    <w:rsid w:val="00B04AC4"/>
    <w:rsid w:val="00B05627"/>
    <w:rsid w:val="00B515FC"/>
    <w:rsid w:val="00B75A05"/>
    <w:rsid w:val="00BD4A4C"/>
    <w:rsid w:val="00C51110"/>
    <w:rsid w:val="00C703BB"/>
    <w:rsid w:val="00C867DD"/>
    <w:rsid w:val="00CA06B9"/>
    <w:rsid w:val="00CB3835"/>
    <w:rsid w:val="00CE0933"/>
    <w:rsid w:val="00CE2890"/>
    <w:rsid w:val="00D3191E"/>
    <w:rsid w:val="00DD2741"/>
    <w:rsid w:val="00E06AC5"/>
    <w:rsid w:val="00E10080"/>
    <w:rsid w:val="00E1410F"/>
    <w:rsid w:val="00E801D7"/>
    <w:rsid w:val="00EC02C5"/>
    <w:rsid w:val="00F5116A"/>
    <w:rsid w:val="00F55C9E"/>
    <w:rsid w:val="00FB7014"/>
    <w:rsid w:val="00FD2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5A0CE4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1">
    <w:name w:val="heading 1"/>
    <w:basedOn w:val="a2"/>
    <w:next w:val="a3"/>
    <w:link w:val="10"/>
    <w:qFormat/>
    <w:rsid w:val="005A0CE4"/>
    <w:pPr>
      <w:keepNext/>
      <w:keepLines/>
      <w:numPr>
        <w:numId w:val="8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5A0CE4"/>
    <w:pPr>
      <w:keepNext/>
      <w:keepLines/>
      <w:numPr>
        <w:ilvl w:val="1"/>
        <w:numId w:val="8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5A0CE4"/>
    <w:pPr>
      <w:numPr>
        <w:ilvl w:val="2"/>
        <w:numId w:val="8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5A0CE4"/>
    <w:pPr>
      <w:numPr>
        <w:ilvl w:val="3"/>
        <w:numId w:val="8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5A0CE4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5A0CE4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footer"/>
    <w:basedOn w:val="a2"/>
    <w:link w:val="a8"/>
    <w:uiPriority w:val="99"/>
    <w:rsid w:val="00AC77AD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  <w:rPr>
      <w:lang w:eastAsia="ru-RU"/>
    </w:rPr>
  </w:style>
  <w:style w:type="character" w:customStyle="1" w:styleId="a8">
    <w:name w:val="Нижний колонтитул Знак"/>
    <w:basedOn w:val="a4"/>
    <w:link w:val="a7"/>
    <w:uiPriority w:val="99"/>
    <w:rsid w:val="00AC77A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Hyperlink"/>
    <w:basedOn w:val="a4"/>
    <w:uiPriority w:val="99"/>
    <w:unhideWhenUsed/>
    <w:rsid w:val="00C703BB"/>
    <w:rPr>
      <w:color w:val="0000FF"/>
      <w:u w:val="single"/>
    </w:rPr>
  </w:style>
  <w:style w:type="paragraph" w:styleId="aa">
    <w:name w:val="Balloon Text"/>
    <w:basedOn w:val="a2"/>
    <w:link w:val="ab"/>
    <w:uiPriority w:val="99"/>
    <w:semiHidden/>
    <w:unhideWhenUsed/>
    <w:rsid w:val="00BD4A4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4"/>
    <w:link w:val="aa"/>
    <w:uiPriority w:val="99"/>
    <w:semiHidden/>
    <w:rsid w:val="00BD4A4C"/>
    <w:rPr>
      <w:rFonts w:ascii="Tahoma" w:hAnsi="Tahoma" w:cs="Tahoma"/>
      <w:sz w:val="16"/>
      <w:szCs w:val="16"/>
    </w:rPr>
  </w:style>
  <w:style w:type="table" w:styleId="ac">
    <w:name w:val="Table Grid"/>
    <w:basedOn w:val="a5"/>
    <w:uiPriority w:val="39"/>
    <w:rsid w:val="005A0CE4"/>
    <w:pPr>
      <w:spacing w:after="0" w:line="240" w:lineRule="auto"/>
    </w:pPr>
    <w:rPr>
      <w:rFonts w:eastAsia="Times New Roman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List Paragraph"/>
    <w:basedOn w:val="a2"/>
    <w:uiPriority w:val="34"/>
    <w:qFormat/>
    <w:rsid w:val="008703FF"/>
    <w:pPr>
      <w:ind w:left="720"/>
      <w:contextualSpacing/>
    </w:pPr>
  </w:style>
  <w:style w:type="character" w:styleId="ae">
    <w:name w:val="Placeholder Text"/>
    <w:basedOn w:val="a4"/>
    <w:uiPriority w:val="99"/>
    <w:semiHidden/>
    <w:rsid w:val="00172374"/>
    <w:rPr>
      <w:color w:val="808080"/>
    </w:rPr>
  </w:style>
  <w:style w:type="paragraph" w:customStyle="1" w:styleId="docdata">
    <w:name w:val="docdata"/>
    <w:aliases w:val="docy,v5,1755,bqiaagaaeyqcaaagiaiaaancbgaabvagaaaaaaaaaaaaaaaaaaaaaaaaaaaaaaaaaaaaaaaaaaaaaaaaaaaaaaaaaaaaaaaaaaaaaaaaaaaaaaaaaaaaaaaaaaaaaaaaaaaaaaaaaaaaaaaaaaaaaaaaaaaaaaaaaaaaaaaaaaaaaaaaaaaaaaaaaaaaaaaaaaaaaaaaaaaaaaaaaaaaaaaaaaaaaaaaaaaaaaaa"/>
    <w:basedOn w:val="a2"/>
    <w:rsid w:val="00E801D7"/>
    <w:pPr>
      <w:spacing w:before="100" w:beforeAutospacing="1" w:after="100" w:afterAutospacing="1"/>
    </w:pPr>
    <w:rPr>
      <w:sz w:val="24"/>
      <w:szCs w:val="24"/>
      <w:lang w:eastAsia="ru-RU"/>
    </w:rPr>
  </w:style>
  <w:style w:type="paragraph" w:styleId="af">
    <w:name w:val="Normal (Web)"/>
    <w:basedOn w:val="a2"/>
    <w:uiPriority w:val="99"/>
    <w:semiHidden/>
    <w:unhideWhenUsed/>
    <w:rsid w:val="00E801D7"/>
    <w:pPr>
      <w:spacing w:before="100" w:beforeAutospacing="1" w:after="100" w:afterAutospacing="1"/>
    </w:pPr>
    <w:rPr>
      <w:sz w:val="24"/>
      <w:szCs w:val="24"/>
      <w:lang w:eastAsia="ru-RU"/>
    </w:rPr>
  </w:style>
  <w:style w:type="paragraph" w:styleId="af0">
    <w:name w:val="header"/>
    <w:basedOn w:val="a2"/>
    <w:link w:val="af1"/>
    <w:uiPriority w:val="99"/>
    <w:unhideWhenUsed/>
    <w:rsid w:val="00E10080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4"/>
    <w:link w:val="af0"/>
    <w:uiPriority w:val="99"/>
    <w:rsid w:val="00E10080"/>
  </w:style>
  <w:style w:type="paragraph" w:customStyle="1" w:styleId="af2">
    <w:name w:val="Авторы"/>
    <w:basedOn w:val="a2"/>
    <w:next w:val="a2"/>
    <w:qFormat/>
    <w:rsid w:val="005A0CE4"/>
    <w:pPr>
      <w:spacing w:before="240" w:after="80"/>
      <w:jc w:val="center"/>
    </w:pPr>
    <w:rPr>
      <w:sz w:val="24"/>
    </w:rPr>
  </w:style>
  <w:style w:type="paragraph" w:customStyle="1" w:styleId="af3">
    <w:name w:val="Организация"/>
    <w:basedOn w:val="a2"/>
    <w:qFormat/>
    <w:rsid w:val="005A0CE4"/>
    <w:pPr>
      <w:spacing w:after="80"/>
      <w:jc w:val="center"/>
    </w:pPr>
    <w:rPr>
      <w:i/>
      <w:sz w:val="22"/>
    </w:rPr>
  </w:style>
  <w:style w:type="paragraph" w:customStyle="1" w:styleId="af4">
    <w:name w:val="Аннотация"/>
    <w:basedOn w:val="af3"/>
    <w:qFormat/>
    <w:rsid w:val="005A0CE4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5A0CE4"/>
    <w:rPr>
      <w:rFonts w:ascii="Times New Roman" w:eastAsia="SimSun" w:hAnsi="Times New Roman" w:cs="Times New Roman"/>
      <w:smallCaps/>
      <w:noProof/>
      <w:sz w:val="20"/>
      <w:szCs w:val="20"/>
    </w:rPr>
  </w:style>
  <w:style w:type="paragraph" w:styleId="a3">
    <w:name w:val="Body Text"/>
    <w:basedOn w:val="a2"/>
    <w:link w:val="af5"/>
    <w:rsid w:val="005A0CE4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f5">
    <w:name w:val="Основной текст Знак"/>
    <w:link w:val="a3"/>
    <w:rsid w:val="005A0CE4"/>
    <w:rPr>
      <w:rFonts w:ascii="Times New Roman" w:eastAsia="MS Mincho" w:hAnsi="Times New Roman" w:cs="Times New Roman"/>
      <w:spacing w:val="-1"/>
      <w:sz w:val="20"/>
      <w:szCs w:val="20"/>
    </w:rPr>
  </w:style>
  <w:style w:type="character" w:customStyle="1" w:styleId="20">
    <w:name w:val="Заголовок 2 Знак"/>
    <w:basedOn w:val="a4"/>
    <w:link w:val="2"/>
    <w:rsid w:val="005A0CE4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30">
    <w:name w:val="Заголовок 3 Знак"/>
    <w:basedOn w:val="a4"/>
    <w:link w:val="3"/>
    <w:uiPriority w:val="1"/>
    <w:semiHidden/>
    <w:rsid w:val="005A0CE4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40">
    <w:name w:val="Заголовок 4 Знак"/>
    <w:basedOn w:val="a4"/>
    <w:link w:val="4"/>
    <w:uiPriority w:val="1"/>
    <w:semiHidden/>
    <w:rsid w:val="005A0CE4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50">
    <w:name w:val="Заголовок 5 Знак"/>
    <w:basedOn w:val="a4"/>
    <w:link w:val="5"/>
    <w:rsid w:val="005A0CE4"/>
    <w:rPr>
      <w:rFonts w:ascii="Times New Roman" w:eastAsia="SimSun" w:hAnsi="Times New Roman" w:cs="Times New Roman"/>
      <w:smallCaps/>
      <w:noProof/>
      <w:sz w:val="20"/>
      <w:szCs w:val="20"/>
    </w:rPr>
  </w:style>
  <w:style w:type="character" w:customStyle="1" w:styleId="60">
    <w:name w:val="Заголовок 6 Знак"/>
    <w:basedOn w:val="a4"/>
    <w:link w:val="6"/>
    <w:uiPriority w:val="9"/>
    <w:semiHidden/>
    <w:rsid w:val="005A0CE4"/>
    <w:rPr>
      <w:rFonts w:ascii="Times New Roman" w:eastAsiaTheme="majorEastAsia" w:hAnsi="Times New Roman" w:cstheme="majorBidi"/>
      <w:i/>
      <w:iCs/>
      <w:color w:val="000000" w:themeColor="text1"/>
      <w:sz w:val="20"/>
      <w:szCs w:val="20"/>
    </w:rPr>
  </w:style>
  <w:style w:type="paragraph" w:customStyle="1" w:styleId="af6">
    <w:name w:val="Ключевые слова"/>
    <w:basedOn w:val="a2"/>
    <w:next w:val="1"/>
    <w:qFormat/>
    <w:rsid w:val="005A0CE4"/>
    <w:pPr>
      <w:spacing w:after="200"/>
      <w:ind w:firstLine="289"/>
      <w:jc w:val="both"/>
    </w:pPr>
    <w:rPr>
      <w:b/>
      <w:i/>
      <w:sz w:val="18"/>
    </w:rPr>
  </w:style>
  <w:style w:type="paragraph" w:customStyle="1" w:styleId="af7">
    <w:name w:val="Мэйл"/>
    <w:basedOn w:val="a2"/>
    <w:qFormat/>
    <w:rsid w:val="00474BB3"/>
    <w:pPr>
      <w:jc w:val="center"/>
    </w:pPr>
    <w:rPr>
      <w:sz w:val="22"/>
      <w:lang w:val="en-US"/>
    </w:rPr>
  </w:style>
  <w:style w:type="paragraph" w:styleId="af8">
    <w:name w:val="Title"/>
    <w:basedOn w:val="a2"/>
    <w:next w:val="a2"/>
    <w:link w:val="af9"/>
    <w:qFormat/>
    <w:rsid w:val="005A0CE4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9">
    <w:name w:val="Название Знак"/>
    <w:basedOn w:val="a4"/>
    <w:link w:val="af8"/>
    <w:rsid w:val="005A0CE4"/>
    <w:rPr>
      <w:rFonts w:ascii="Times New Roman" w:eastAsiaTheme="majorEastAsia" w:hAnsi="Times New Roman" w:cstheme="majorBidi"/>
      <w:color w:val="000000" w:themeColor="text1"/>
      <w:kern w:val="28"/>
      <w:sz w:val="48"/>
      <w:szCs w:val="52"/>
    </w:rPr>
  </w:style>
  <w:style w:type="paragraph" w:customStyle="1" w:styleId="a">
    <w:name w:val="Название рисунка"/>
    <w:basedOn w:val="a2"/>
    <w:qFormat/>
    <w:rsid w:val="005A0CE4"/>
    <w:pPr>
      <w:numPr>
        <w:numId w:val="9"/>
      </w:numPr>
      <w:tabs>
        <w:tab w:val="left" w:pos="289"/>
      </w:tabs>
      <w:spacing w:before="120" w:after="200"/>
    </w:pPr>
    <w:rPr>
      <w:sz w:val="16"/>
    </w:rPr>
  </w:style>
  <w:style w:type="paragraph" w:styleId="a0">
    <w:name w:val="Bibliography"/>
    <w:basedOn w:val="a3"/>
    <w:next w:val="a2"/>
    <w:uiPriority w:val="37"/>
    <w:qFormat/>
    <w:rsid w:val="001976B6"/>
    <w:pPr>
      <w:numPr>
        <w:numId w:val="10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-">
    <w:name w:val="Список-перечень"/>
    <w:basedOn w:val="a3"/>
    <w:next w:val="a3"/>
    <w:qFormat/>
    <w:rsid w:val="005A0CE4"/>
    <w:pPr>
      <w:numPr>
        <w:numId w:val="11"/>
      </w:numPr>
      <w:spacing w:after="60"/>
    </w:pPr>
  </w:style>
  <w:style w:type="paragraph" w:customStyle="1" w:styleId="afa">
    <w:name w:val="Строка таблицы"/>
    <w:basedOn w:val="a2"/>
    <w:qFormat/>
    <w:rsid w:val="005A0CE4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5A0CE4"/>
    <w:pPr>
      <w:numPr>
        <w:numId w:val="12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b">
    <w:name w:val="Финансирование"/>
    <w:basedOn w:val="a2"/>
    <w:qFormat/>
    <w:rsid w:val="005A0CE4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5A0CE4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1">
    <w:name w:val="heading 1"/>
    <w:basedOn w:val="a2"/>
    <w:next w:val="a3"/>
    <w:link w:val="10"/>
    <w:qFormat/>
    <w:rsid w:val="005A0CE4"/>
    <w:pPr>
      <w:keepNext/>
      <w:keepLines/>
      <w:numPr>
        <w:numId w:val="8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5A0CE4"/>
    <w:pPr>
      <w:keepNext/>
      <w:keepLines/>
      <w:numPr>
        <w:ilvl w:val="1"/>
        <w:numId w:val="8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5A0CE4"/>
    <w:pPr>
      <w:numPr>
        <w:ilvl w:val="2"/>
        <w:numId w:val="8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5A0CE4"/>
    <w:pPr>
      <w:numPr>
        <w:ilvl w:val="3"/>
        <w:numId w:val="8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5A0CE4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5A0CE4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footer"/>
    <w:basedOn w:val="a2"/>
    <w:link w:val="a8"/>
    <w:uiPriority w:val="99"/>
    <w:rsid w:val="00AC77AD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  <w:rPr>
      <w:lang w:eastAsia="ru-RU"/>
    </w:rPr>
  </w:style>
  <w:style w:type="character" w:customStyle="1" w:styleId="a8">
    <w:name w:val="Нижний колонтитул Знак"/>
    <w:basedOn w:val="a4"/>
    <w:link w:val="a7"/>
    <w:uiPriority w:val="99"/>
    <w:rsid w:val="00AC77A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Hyperlink"/>
    <w:basedOn w:val="a4"/>
    <w:uiPriority w:val="99"/>
    <w:unhideWhenUsed/>
    <w:rsid w:val="00C703BB"/>
    <w:rPr>
      <w:color w:val="0000FF"/>
      <w:u w:val="single"/>
    </w:rPr>
  </w:style>
  <w:style w:type="paragraph" w:styleId="aa">
    <w:name w:val="Balloon Text"/>
    <w:basedOn w:val="a2"/>
    <w:link w:val="ab"/>
    <w:uiPriority w:val="99"/>
    <w:semiHidden/>
    <w:unhideWhenUsed/>
    <w:rsid w:val="00BD4A4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4"/>
    <w:link w:val="aa"/>
    <w:uiPriority w:val="99"/>
    <w:semiHidden/>
    <w:rsid w:val="00BD4A4C"/>
    <w:rPr>
      <w:rFonts w:ascii="Tahoma" w:hAnsi="Tahoma" w:cs="Tahoma"/>
      <w:sz w:val="16"/>
      <w:szCs w:val="16"/>
    </w:rPr>
  </w:style>
  <w:style w:type="table" w:styleId="ac">
    <w:name w:val="Table Grid"/>
    <w:basedOn w:val="a5"/>
    <w:uiPriority w:val="39"/>
    <w:rsid w:val="005A0CE4"/>
    <w:pPr>
      <w:spacing w:after="0" w:line="240" w:lineRule="auto"/>
    </w:pPr>
    <w:rPr>
      <w:rFonts w:eastAsia="Times New Roman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List Paragraph"/>
    <w:basedOn w:val="a2"/>
    <w:uiPriority w:val="34"/>
    <w:qFormat/>
    <w:rsid w:val="008703FF"/>
    <w:pPr>
      <w:ind w:left="720"/>
      <w:contextualSpacing/>
    </w:pPr>
  </w:style>
  <w:style w:type="character" w:styleId="ae">
    <w:name w:val="Placeholder Text"/>
    <w:basedOn w:val="a4"/>
    <w:uiPriority w:val="99"/>
    <w:semiHidden/>
    <w:rsid w:val="00172374"/>
    <w:rPr>
      <w:color w:val="808080"/>
    </w:rPr>
  </w:style>
  <w:style w:type="paragraph" w:customStyle="1" w:styleId="docdata">
    <w:name w:val="docdata"/>
    <w:aliases w:val="docy,v5,1755,bqiaagaaeyqcaaagiaiaaancbgaabvagaaaaaaaaaaaaaaaaaaaaaaaaaaaaaaaaaaaaaaaaaaaaaaaaaaaaaaaaaaaaaaaaaaaaaaaaaaaaaaaaaaaaaaaaaaaaaaaaaaaaaaaaaaaaaaaaaaaaaaaaaaaaaaaaaaaaaaaaaaaaaaaaaaaaaaaaaaaaaaaaaaaaaaaaaaaaaaaaaaaaaaaaaaaaaaaaaaaaaaaa"/>
    <w:basedOn w:val="a2"/>
    <w:rsid w:val="00E801D7"/>
    <w:pPr>
      <w:spacing w:before="100" w:beforeAutospacing="1" w:after="100" w:afterAutospacing="1"/>
    </w:pPr>
    <w:rPr>
      <w:sz w:val="24"/>
      <w:szCs w:val="24"/>
      <w:lang w:eastAsia="ru-RU"/>
    </w:rPr>
  </w:style>
  <w:style w:type="paragraph" w:styleId="af">
    <w:name w:val="Normal (Web)"/>
    <w:basedOn w:val="a2"/>
    <w:uiPriority w:val="99"/>
    <w:semiHidden/>
    <w:unhideWhenUsed/>
    <w:rsid w:val="00E801D7"/>
    <w:pPr>
      <w:spacing w:before="100" w:beforeAutospacing="1" w:after="100" w:afterAutospacing="1"/>
    </w:pPr>
    <w:rPr>
      <w:sz w:val="24"/>
      <w:szCs w:val="24"/>
      <w:lang w:eastAsia="ru-RU"/>
    </w:rPr>
  </w:style>
  <w:style w:type="paragraph" w:styleId="af0">
    <w:name w:val="header"/>
    <w:basedOn w:val="a2"/>
    <w:link w:val="af1"/>
    <w:uiPriority w:val="99"/>
    <w:unhideWhenUsed/>
    <w:rsid w:val="00E10080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4"/>
    <w:link w:val="af0"/>
    <w:uiPriority w:val="99"/>
    <w:rsid w:val="00E10080"/>
  </w:style>
  <w:style w:type="paragraph" w:customStyle="1" w:styleId="af2">
    <w:name w:val="Авторы"/>
    <w:basedOn w:val="a2"/>
    <w:next w:val="a2"/>
    <w:qFormat/>
    <w:rsid w:val="005A0CE4"/>
    <w:pPr>
      <w:spacing w:before="240" w:after="80"/>
      <w:jc w:val="center"/>
    </w:pPr>
    <w:rPr>
      <w:sz w:val="24"/>
    </w:rPr>
  </w:style>
  <w:style w:type="paragraph" w:customStyle="1" w:styleId="af3">
    <w:name w:val="Организация"/>
    <w:basedOn w:val="a2"/>
    <w:qFormat/>
    <w:rsid w:val="005A0CE4"/>
    <w:pPr>
      <w:spacing w:after="80"/>
      <w:jc w:val="center"/>
    </w:pPr>
    <w:rPr>
      <w:i/>
      <w:sz w:val="22"/>
    </w:rPr>
  </w:style>
  <w:style w:type="paragraph" w:customStyle="1" w:styleId="af4">
    <w:name w:val="Аннотация"/>
    <w:basedOn w:val="af3"/>
    <w:qFormat/>
    <w:rsid w:val="005A0CE4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5A0CE4"/>
    <w:rPr>
      <w:rFonts w:ascii="Times New Roman" w:eastAsia="SimSun" w:hAnsi="Times New Roman" w:cs="Times New Roman"/>
      <w:smallCaps/>
      <w:noProof/>
      <w:sz w:val="20"/>
      <w:szCs w:val="20"/>
    </w:rPr>
  </w:style>
  <w:style w:type="paragraph" w:styleId="a3">
    <w:name w:val="Body Text"/>
    <w:basedOn w:val="a2"/>
    <w:link w:val="af5"/>
    <w:rsid w:val="005A0CE4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f5">
    <w:name w:val="Основной текст Знак"/>
    <w:link w:val="a3"/>
    <w:rsid w:val="005A0CE4"/>
    <w:rPr>
      <w:rFonts w:ascii="Times New Roman" w:eastAsia="MS Mincho" w:hAnsi="Times New Roman" w:cs="Times New Roman"/>
      <w:spacing w:val="-1"/>
      <w:sz w:val="20"/>
      <w:szCs w:val="20"/>
    </w:rPr>
  </w:style>
  <w:style w:type="character" w:customStyle="1" w:styleId="20">
    <w:name w:val="Заголовок 2 Знак"/>
    <w:basedOn w:val="a4"/>
    <w:link w:val="2"/>
    <w:rsid w:val="005A0CE4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30">
    <w:name w:val="Заголовок 3 Знак"/>
    <w:basedOn w:val="a4"/>
    <w:link w:val="3"/>
    <w:uiPriority w:val="1"/>
    <w:semiHidden/>
    <w:rsid w:val="005A0CE4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40">
    <w:name w:val="Заголовок 4 Знак"/>
    <w:basedOn w:val="a4"/>
    <w:link w:val="4"/>
    <w:uiPriority w:val="1"/>
    <w:semiHidden/>
    <w:rsid w:val="005A0CE4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50">
    <w:name w:val="Заголовок 5 Знак"/>
    <w:basedOn w:val="a4"/>
    <w:link w:val="5"/>
    <w:rsid w:val="005A0CE4"/>
    <w:rPr>
      <w:rFonts w:ascii="Times New Roman" w:eastAsia="SimSun" w:hAnsi="Times New Roman" w:cs="Times New Roman"/>
      <w:smallCaps/>
      <w:noProof/>
      <w:sz w:val="20"/>
      <w:szCs w:val="20"/>
    </w:rPr>
  </w:style>
  <w:style w:type="character" w:customStyle="1" w:styleId="60">
    <w:name w:val="Заголовок 6 Знак"/>
    <w:basedOn w:val="a4"/>
    <w:link w:val="6"/>
    <w:uiPriority w:val="9"/>
    <w:semiHidden/>
    <w:rsid w:val="005A0CE4"/>
    <w:rPr>
      <w:rFonts w:ascii="Times New Roman" w:eastAsiaTheme="majorEastAsia" w:hAnsi="Times New Roman" w:cstheme="majorBidi"/>
      <w:i/>
      <w:iCs/>
      <w:color w:val="000000" w:themeColor="text1"/>
      <w:sz w:val="20"/>
      <w:szCs w:val="20"/>
    </w:rPr>
  </w:style>
  <w:style w:type="paragraph" w:customStyle="1" w:styleId="af6">
    <w:name w:val="Ключевые слова"/>
    <w:basedOn w:val="a2"/>
    <w:next w:val="1"/>
    <w:qFormat/>
    <w:rsid w:val="005A0CE4"/>
    <w:pPr>
      <w:spacing w:after="200"/>
      <w:ind w:firstLine="289"/>
      <w:jc w:val="both"/>
    </w:pPr>
    <w:rPr>
      <w:b/>
      <w:i/>
      <w:sz w:val="18"/>
    </w:rPr>
  </w:style>
  <w:style w:type="paragraph" w:customStyle="1" w:styleId="af7">
    <w:name w:val="Мэйл"/>
    <w:basedOn w:val="a2"/>
    <w:qFormat/>
    <w:rsid w:val="00474BB3"/>
    <w:pPr>
      <w:jc w:val="center"/>
    </w:pPr>
    <w:rPr>
      <w:sz w:val="22"/>
      <w:lang w:val="en-US"/>
    </w:rPr>
  </w:style>
  <w:style w:type="paragraph" w:styleId="af8">
    <w:name w:val="Title"/>
    <w:basedOn w:val="a2"/>
    <w:next w:val="a2"/>
    <w:link w:val="af9"/>
    <w:qFormat/>
    <w:rsid w:val="005A0CE4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9">
    <w:name w:val="Название Знак"/>
    <w:basedOn w:val="a4"/>
    <w:link w:val="af8"/>
    <w:rsid w:val="005A0CE4"/>
    <w:rPr>
      <w:rFonts w:ascii="Times New Roman" w:eastAsiaTheme="majorEastAsia" w:hAnsi="Times New Roman" w:cstheme="majorBidi"/>
      <w:color w:val="000000" w:themeColor="text1"/>
      <w:kern w:val="28"/>
      <w:sz w:val="48"/>
      <w:szCs w:val="52"/>
    </w:rPr>
  </w:style>
  <w:style w:type="paragraph" w:customStyle="1" w:styleId="a">
    <w:name w:val="Название рисунка"/>
    <w:basedOn w:val="a2"/>
    <w:qFormat/>
    <w:rsid w:val="005A0CE4"/>
    <w:pPr>
      <w:numPr>
        <w:numId w:val="9"/>
      </w:numPr>
      <w:tabs>
        <w:tab w:val="left" w:pos="289"/>
      </w:tabs>
      <w:spacing w:before="120" w:after="200"/>
    </w:pPr>
    <w:rPr>
      <w:sz w:val="16"/>
    </w:rPr>
  </w:style>
  <w:style w:type="paragraph" w:styleId="a0">
    <w:name w:val="Bibliography"/>
    <w:basedOn w:val="a3"/>
    <w:next w:val="a2"/>
    <w:uiPriority w:val="37"/>
    <w:qFormat/>
    <w:rsid w:val="001976B6"/>
    <w:pPr>
      <w:numPr>
        <w:numId w:val="10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-">
    <w:name w:val="Список-перечень"/>
    <w:basedOn w:val="a3"/>
    <w:next w:val="a3"/>
    <w:qFormat/>
    <w:rsid w:val="005A0CE4"/>
    <w:pPr>
      <w:numPr>
        <w:numId w:val="11"/>
      </w:numPr>
      <w:spacing w:after="60"/>
    </w:pPr>
  </w:style>
  <w:style w:type="paragraph" w:customStyle="1" w:styleId="afa">
    <w:name w:val="Строка таблицы"/>
    <w:basedOn w:val="a2"/>
    <w:qFormat/>
    <w:rsid w:val="005A0CE4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5A0CE4"/>
    <w:pPr>
      <w:numPr>
        <w:numId w:val="12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b">
    <w:name w:val="Финансирование"/>
    <w:basedOn w:val="a2"/>
    <w:qFormat/>
    <w:rsid w:val="005A0CE4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58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.wmf"/><Relationship Id="rId5" Type="http://schemas.openxmlformats.org/officeDocument/2006/relationships/webSettings" Target="webSettings.xml"/><Relationship Id="rId10" Type="http://schemas.openxmlformats.org/officeDocument/2006/relationships/hyperlink" Target="mailto:kozodaev@ntmdt.n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or70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1421</Words>
  <Characters>8101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vjacheslav moshnikov</dc:creator>
  <cp:lastModifiedBy>Ri</cp:lastModifiedBy>
  <cp:revision>2</cp:revision>
  <dcterms:created xsi:type="dcterms:W3CDTF">2026-04-16T12:20:00Z</dcterms:created>
  <dcterms:modified xsi:type="dcterms:W3CDTF">2026-04-16T12:20:00Z</dcterms:modified>
</cp:coreProperties>
</file>